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5" w:rsidRPr="00E172A5" w:rsidRDefault="0044669F" w:rsidP="00B829EA">
      <w:pPr>
        <w:tabs>
          <w:tab w:val="left" w:pos="90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AUTHOR</w:t>
      </w:r>
      <w:r w:rsidR="001E2C8E">
        <w:rPr>
          <w:rFonts w:ascii="Times New Roman" w:hAnsi="Times New Roman"/>
          <w:sz w:val="24"/>
        </w:rPr>
        <w:t>:</w:t>
      </w:r>
      <w:r w:rsidR="001E2C8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Earl </w:t>
      </w:r>
      <w:proofErr w:type="spellStart"/>
      <w:r>
        <w:rPr>
          <w:rFonts w:ascii="Times New Roman" w:hAnsi="Times New Roman"/>
          <w:sz w:val="24"/>
        </w:rPr>
        <w:t>McGowen</w:t>
      </w:r>
      <w:proofErr w:type="spellEnd"/>
    </w:p>
    <w:p w:rsidR="00E172A5" w:rsidRPr="00E172A5" w:rsidRDefault="001E2C8E" w:rsidP="00B829EA">
      <w:pPr>
        <w:tabs>
          <w:tab w:val="left" w:pos="90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44669F">
        <w:rPr>
          <w:rFonts w:ascii="Times New Roman" w:hAnsi="Times New Roman"/>
          <w:sz w:val="24"/>
        </w:rPr>
        <w:tab/>
      </w:r>
      <w:r w:rsidR="00E1461D">
        <w:rPr>
          <w:rFonts w:ascii="Times New Roman" w:hAnsi="Times New Roman"/>
          <w:sz w:val="24"/>
        </w:rPr>
        <w:fldChar w:fldCharType="begin"/>
      </w:r>
      <w:r w:rsidR="00B44A94">
        <w:rPr>
          <w:rFonts w:ascii="Times New Roman" w:hAnsi="Times New Roman"/>
          <w:sz w:val="24"/>
        </w:rPr>
        <w:instrText xml:space="preserve"> DATE \@ "MMMM d, yyyy" </w:instrText>
      </w:r>
      <w:r w:rsidR="00E1461D">
        <w:rPr>
          <w:rFonts w:ascii="Times New Roman" w:hAnsi="Times New Roman"/>
          <w:sz w:val="24"/>
        </w:rPr>
        <w:fldChar w:fldCharType="separate"/>
      </w:r>
      <w:r w:rsidR="00C53CD1">
        <w:rPr>
          <w:rFonts w:ascii="Times New Roman" w:hAnsi="Times New Roman"/>
          <w:noProof/>
          <w:sz w:val="24"/>
        </w:rPr>
        <w:t>April 24, 2012</w:t>
      </w:r>
      <w:r w:rsidR="00E1461D">
        <w:rPr>
          <w:rFonts w:ascii="Times New Roman" w:hAnsi="Times New Roman"/>
          <w:sz w:val="24"/>
        </w:rPr>
        <w:fldChar w:fldCharType="end"/>
      </w:r>
    </w:p>
    <w:p w:rsidR="00E172A5" w:rsidRPr="00E172A5" w:rsidRDefault="001E2C8E" w:rsidP="00B829EA">
      <w:pPr>
        <w:tabs>
          <w:tab w:val="left" w:pos="90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FILE:</w:t>
      </w:r>
      <w:r>
        <w:rPr>
          <w:rFonts w:ascii="Times New Roman" w:hAnsi="Times New Roman"/>
          <w:sz w:val="24"/>
        </w:rPr>
        <w:tab/>
      </w:r>
      <w:r w:rsidR="0044669F">
        <w:rPr>
          <w:rFonts w:ascii="Times New Roman" w:hAnsi="Times New Roman"/>
          <w:sz w:val="24"/>
        </w:rPr>
        <w:tab/>
      </w:r>
      <w:proofErr w:type="spellStart"/>
      <w:r w:rsidR="00B44A94">
        <w:rPr>
          <w:rFonts w:ascii="Times New Roman" w:hAnsi="Times New Roman"/>
          <w:sz w:val="24"/>
        </w:rPr>
        <w:t>Buildit</w:t>
      </w:r>
      <w:proofErr w:type="spellEnd"/>
      <w:r w:rsidR="00E172A5" w:rsidRPr="00E172A5">
        <w:rPr>
          <w:rFonts w:ascii="Times New Roman" w:hAnsi="Times New Roman"/>
          <w:sz w:val="24"/>
        </w:rPr>
        <w:t xml:space="preserve"> Memo</w:t>
      </w:r>
    </w:p>
    <w:p w:rsidR="00BA0ECC" w:rsidRDefault="001E2C8E" w:rsidP="00B829EA">
      <w:pPr>
        <w:tabs>
          <w:tab w:val="left" w:pos="90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="0044669F">
        <w:rPr>
          <w:rFonts w:ascii="Times New Roman" w:hAnsi="Times New Roman"/>
          <w:sz w:val="24"/>
        </w:rPr>
        <w:tab/>
      </w:r>
      <w:proofErr w:type="spellStart"/>
      <w:r w:rsidR="00B44A94">
        <w:rPr>
          <w:rFonts w:ascii="Times New Roman" w:hAnsi="Times New Roman"/>
          <w:sz w:val="24"/>
        </w:rPr>
        <w:t>Stoudt</w:t>
      </w:r>
      <w:proofErr w:type="spellEnd"/>
      <w:r w:rsidR="00B44A94">
        <w:rPr>
          <w:rFonts w:ascii="Times New Roman" w:hAnsi="Times New Roman"/>
          <w:sz w:val="24"/>
        </w:rPr>
        <w:t xml:space="preserve"> Case</w:t>
      </w:r>
    </w:p>
    <w:p w:rsidR="005B564C" w:rsidRPr="00BF0132" w:rsidRDefault="00E1461D" w:rsidP="00B829EA">
      <w:pPr>
        <w:tabs>
          <w:tab w:val="left" w:pos="90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4.25pt;width:468pt;height:0;z-index:251657728" o:connectortype="straight"/>
        </w:pict>
      </w:r>
    </w:p>
    <w:p w:rsidR="005B564C" w:rsidRDefault="005B564C" w:rsidP="00B829E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C93EC8" w:rsidRDefault="00C93EC8" w:rsidP="00B829E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FACTS</w:t>
      </w:r>
    </w:p>
    <w:p w:rsidR="00C93EC8" w:rsidRDefault="005B564C" w:rsidP="005B564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client, Carol </w:t>
      </w:r>
      <w:proofErr w:type="spellStart"/>
      <w:r>
        <w:rPr>
          <w:rFonts w:ascii="Times New Roman" w:hAnsi="Times New Roman"/>
          <w:sz w:val="24"/>
          <w:szCs w:val="24"/>
        </w:rPr>
        <w:t>Stoudt</w:t>
      </w:r>
      <w:proofErr w:type="spellEnd"/>
      <w:r w:rsidR="009C6929">
        <w:rPr>
          <w:rFonts w:ascii="Times New Roman" w:hAnsi="Times New Roman"/>
          <w:sz w:val="24"/>
          <w:szCs w:val="24"/>
        </w:rPr>
        <w:t xml:space="preserve">, was sitting in her </w:t>
      </w:r>
      <w:r w:rsidR="00180F46">
        <w:rPr>
          <w:rFonts w:ascii="Times New Roman" w:hAnsi="Times New Roman"/>
          <w:sz w:val="24"/>
          <w:szCs w:val="24"/>
        </w:rPr>
        <w:t xml:space="preserve">parked </w:t>
      </w:r>
      <w:r w:rsidR="00E20571">
        <w:rPr>
          <w:rFonts w:ascii="Times New Roman" w:hAnsi="Times New Roman"/>
          <w:sz w:val="24"/>
          <w:szCs w:val="24"/>
        </w:rPr>
        <w:t xml:space="preserve">car </w:t>
      </w:r>
      <w:r w:rsidR="00180F46">
        <w:rPr>
          <w:rFonts w:ascii="Times New Roman" w:hAnsi="Times New Roman"/>
          <w:sz w:val="24"/>
          <w:szCs w:val="24"/>
        </w:rPr>
        <w:t xml:space="preserve">on </w:t>
      </w:r>
      <w:r w:rsidR="00ED434B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180F46">
            <w:rPr>
              <w:rFonts w:ascii="Times New Roman" w:hAnsi="Times New Roman"/>
              <w:sz w:val="24"/>
              <w:szCs w:val="24"/>
            </w:rPr>
            <w:t>Kent</w:t>
          </w:r>
        </w:smartTag>
        <w:r w:rsidR="00180F4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180F46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="00180F46">
        <w:rPr>
          <w:rFonts w:ascii="Times New Roman" w:hAnsi="Times New Roman"/>
          <w:sz w:val="24"/>
          <w:szCs w:val="24"/>
        </w:rPr>
        <w:t xml:space="preserve"> campus</w:t>
      </w:r>
      <w:r w:rsidR="009C6929">
        <w:rPr>
          <w:rFonts w:ascii="Times New Roman" w:hAnsi="Times New Roman"/>
          <w:sz w:val="24"/>
          <w:szCs w:val="24"/>
        </w:rPr>
        <w:t xml:space="preserve"> </w:t>
      </w:r>
      <w:r w:rsidR="00ED434B">
        <w:rPr>
          <w:rFonts w:ascii="Times New Roman" w:hAnsi="Times New Roman"/>
          <w:sz w:val="24"/>
          <w:szCs w:val="24"/>
        </w:rPr>
        <w:t>during</w:t>
      </w:r>
      <w:r w:rsidR="009C6929">
        <w:rPr>
          <w:rFonts w:ascii="Times New Roman" w:hAnsi="Times New Roman"/>
          <w:sz w:val="24"/>
          <w:szCs w:val="24"/>
        </w:rPr>
        <w:t xml:space="preserve"> the night of November 10</w:t>
      </w:r>
      <w:r w:rsidR="009C6929" w:rsidRPr="009C6929">
        <w:rPr>
          <w:rFonts w:ascii="Times New Roman" w:hAnsi="Times New Roman"/>
          <w:sz w:val="24"/>
          <w:szCs w:val="24"/>
          <w:vertAlign w:val="superscript"/>
        </w:rPr>
        <w:t>th</w:t>
      </w:r>
      <w:r w:rsidR="009C6929">
        <w:rPr>
          <w:rFonts w:ascii="Times New Roman" w:hAnsi="Times New Roman"/>
          <w:sz w:val="24"/>
          <w:szCs w:val="24"/>
        </w:rPr>
        <w:t>, 2007.  A bulldozer</w:t>
      </w:r>
      <w:r w:rsidR="007E28CC">
        <w:rPr>
          <w:rFonts w:ascii="Times New Roman" w:hAnsi="Times New Roman"/>
          <w:sz w:val="24"/>
          <w:szCs w:val="24"/>
        </w:rPr>
        <w:t xml:space="preserve"> </w:t>
      </w:r>
      <w:r w:rsidR="009C6929">
        <w:rPr>
          <w:rFonts w:ascii="Times New Roman" w:hAnsi="Times New Roman"/>
          <w:sz w:val="24"/>
          <w:szCs w:val="24"/>
        </w:rPr>
        <w:t>smashed into her car</w:t>
      </w:r>
      <w:r>
        <w:rPr>
          <w:rFonts w:ascii="Times New Roman" w:hAnsi="Times New Roman"/>
          <w:sz w:val="24"/>
          <w:szCs w:val="24"/>
        </w:rPr>
        <w:t xml:space="preserve"> causing her to suffer a fractured hip, fractured right arm, and head injuries.</w:t>
      </w:r>
      <w:r>
        <w:rPr>
          <w:rFonts w:ascii="Times New Roman" w:hAnsi="Times New Roman"/>
          <w:b/>
          <w:sz w:val="24"/>
        </w:rPr>
        <w:t xml:space="preserve">  </w:t>
      </w:r>
      <w:r w:rsidR="009C6929">
        <w:rPr>
          <w:rFonts w:ascii="Times New Roman" w:hAnsi="Times New Roman"/>
          <w:sz w:val="24"/>
          <w:szCs w:val="24"/>
        </w:rPr>
        <w:t>T</w:t>
      </w:r>
      <w:r w:rsidR="00C93EC8">
        <w:rPr>
          <w:rFonts w:ascii="Times New Roman" w:hAnsi="Times New Roman"/>
          <w:sz w:val="24"/>
          <w:szCs w:val="24"/>
        </w:rPr>
        <w:t xml:space="preserve">hree </w:t>
      </w:r>
      <w:r w:rsidR="007C5FA1">
        <w:rPr>
          <w:rFonts w:ascii="Times New Roman" w:hAnsi="Times New Roman"/>
          <w:sz w:val="24"/>
          <w:szCs w:val="24"/>
        </w:rPr>
        <w:t xml:space="preserve">Kent State </w:t>
      </w:r>
      <w:r w:rsidR="00C93EC8">
        <w:rPr>
          <w:rFonts w:ascii="Times New Roman" w:hAnsi="Times New Roman"/>
          <w:sz w:val="24"/>
          <w:szCs w:val="24"/>
        </w:rPr>
        <w:t>freshmen</w:t>
      </w:r>
      <w:r w:rsidR="009C6929">
        <w:rPr>
          <w:rFonts w:ascii="Times New Roman" w:hAnsi="Times New Roman"/>
          <w:sz w:val="24"/>
          <w:szCs w:val="24"/>
        </w:rPr>
        <w:t xml:space="preserve">, who are third parties to this </w:t>
      </w:r>
      <w:r w:rsidR="00F725EE">
        <w:rPr>
          <w:rFonts w:ascii="Times New Roman" w:hAnsi="Times New Roman"/>
          <w:sz w:val="24"/>
          <w:szCs w:val="24"/>
        </w:rPr>
        <w:t>action</w:t>
      </w:r>
      <w:r w:rsidR="009C6929">
        <w:rPr>
          <w:rFonts w:ascii="Times New Roman" w:hAnsi="Times New Roman"/>
          <w:sz w:val="24"/>
          <w:szCs w:val="24"/>
        </w:rPr>
        <w:t xml:space="preserve">, </w:t>
      </w:r>
      <w:r w:rsidR="007E28CC">
        <w:rPr>
          <w:rFonts w:ascii="Times New Roman" w:hAnsi="Times New Roman"/>
          <w:sz w:val="24"/>
          <w:szCs w:val="24"/>
        </w:rPr>
        <w:t xml:space="preserve">operated </w:t>
      </w:r>
      <w:r w:rsidR="009C6929">
        <w:rPr>
          <w:rFonts w:ascii="Times New Roman" w:hAnsi="Times New Roman"/>
          <w:sz w:val="24"/>
          <w:szCs w:val="24"/>
        </w:rPr>
        <w:t xml:space="preserve">the bulldozer </w:t>
      </w:r>
      <w:r w:rsidR="007E28CC">
        <w:rPr>
          <w:rFonts w:ascii="Times New Roman" w:hAnsi="Times New Roman"/>
          <w:sz w:val="24"/>
          <w:szCs w:val="24"/>
        </w:rPr>
        <w:t xml:space="preserve">at the time of the accident </w:t>
      </w:r>
      <w:r w:rsidR="008569F9">
        <w:rPr>
          <w:rFonts w:ascii="Times New Roman" w:hAnsi="Times New Roman"/>
          <w:sz w:val="24"/>
          <w:szCs w:val="24"/>
        </w:rPr>
        <w:t xml:space="preserve">after deciding to </w:t>
      </w:r>
      <w:r w:rsidR="008164B4">
        <w:rPr>
          <w:rFonts w:ascii="Times New Roman" w:hAnsi="Times New Roman"/>
          <w:sz w:val="24"/>
          <w:szCs w:val="24"/>
        </w:rPr>
        <w:t xml:space="preserve">use it to </w:t>
      </w:r>
      <w:proofErr w:type="gramStart"/>
      <w:r w:rsidR="008569F9">
        <w:rPr>
          <w:rFonts w:ascii="Times New Roman" w:hAnsi="Times New Roman"/>
          <w:sz w:val="24"/>
          <w:szCs w:val="24"/>
        </w:rPr>
        <w:t>block</w:t>
      </w:r>
      <w:proofErr w:type="gramEnd"/>
      <w:r w:rsidR="008569F9">
        <w:rPr>
          <w:rFonts w:ascii="Times New Roman" w:hAnsi="Times New Roman"/>
          <w:sz w:val="24"/>
          <w:szCs w:val="24"/>
        </w:rPr>
        <w:t xml:space="preserve"> </w:t>
      </w:r>
      <w:r w:rsidR="007C5FA1">
        <w:rPr>
          <w:rFonts w:ascii="Times New Roman" w:hAnsi="Times New Roman"/>
          <w:sz w:val="24"/>
          <w:szCs w:val="24"/>
        </w:rPr>
        <w:t>a</w:t>
      </w:r>
      <w:r w:rsidR="00626699">
        <w:rPr>
          <w:rFonts w:ascii="Times New Roman" w:hAnsi="Times New Roman"/>
          <w:sz w:val="24"/>
          <w:szCs w:val="24"/>
        </w:rPr>
        <w:t xml:space="preserve"> </w:t>
      </w:r>
      <w:r w:rsidR="008569F9">
        <w:rPr>
          <w:rFonts w:ascii="Times New Roman" w:hAnsi="Times New Roman"/>
          <w:sz w:val="24"/>
          <w:szCs w:val="24"/>
        </w:rPr>
        <w:t>rival</w:t>
      </w:r>
      <w:r w:rsidR="00626699">
        <w:rPr>
          <w:rFonts w:ascii="Times New Roman" w:hAnsi="Times New Roman"/>
          <w:sz w:val="24"/>
          <w:szCs w:val="24"/>
        </w:rPr>
        <w:t xml:space="preserve"> team’s</w:t>
      </w:r>
      <w:r w:rsidR="008569F9">
        <w:rPr>
          <w:rFonts w:ascii="Times New Roman" w:hAnsi="Times New Roman"/>
          <w:sz w:val="24"/>
          <w:szCs w:val="24"/>
        </w:rPr>
        <w:t xml:space="preserve"> bus during </w:t>
      </w:r>
      <w:r w:rsidR="004B26DE">
        <w:rPr>
          <w:rFonts w:ascii="Times New Roman" w:hAnsi="Times New Roman"/>
          <w:sz w:val="24"/>
          <w:szCs w:val="24"/>
        </w:rPr>
        <w:t xml:space="preserve">the </w:t>
      </w:r>
      <w:r w:rsidR="007C5FA1">
        <w:rPr>
          <w:rFonts w:ascii="Times New Roman" w:hAnsi="Times New Roman"/>
          <w:sz w:val="24"/>
          <w:szCs w:val="24"/>
        </w:rPr>
        <w:t>Kent State’s</w:t>
      </w:r>
      <w:r w:rsidR="008569F9">
        <w:rPr>
          <w:rFonts w:ascii="Times New Roman" w:hAnsi="Times New Roman"/>
          <w:sz w:val="24"/>
          <w:szCs w:val="24"/>
        </w:rPr>
        <w:t xml:space="preserve"> homecoming game.</w:t>
      </w:r>
    </w:p>
    <w:p w:rsidR="00180F46" w:rsidRPr="005B564C" w:rsidRDefault="00180F46" w:rsidP="00180F4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28CC">
        <w:rPr>
          <w:rFonts w:ascii="Times New Roman" w:hAnsi="Times New Roman"/>
          <w:sz w:val="24"/>
          <w:szCs w:val="24"/>
        </w:rPr>
        <w:t xml:space="preserve">The driver of the bulldozer, Colin </w:t>
      </w:r>
      <w:proofErr w:type="spellStart"/>
      <w:r w:rsidR="007E28CC">
        <w:rPr>
          <w:rFonts w:ascii="Times New Roman" w:hAnsi="Times New Roman"/>
          <w:sz w:val="24"/>
          <w:szCs w:val="24"/>
        </w:rPr>
        <w:t>Meloy</w:t>
      </w:r>
      <w:proofErr w:type="spellEnd"/>
      <w:r w:rsidR="007E28CC">
        <w:rPr>
          <w:rFonts w:ascii="Times New Roman" w:hAnsi="Times New Roman"/>
          <w:sz w:val="24"/>
          <w:szCs w:val="24"/>
        </w:rPr>
        <w:t xml:space="preserve">, had a blood alcohol level of 0.13.  Colin </w:t>
      </w:r>
      <w:r w:rsidR="00E20571">
        <w:rPr>
          <w:rFonts w:ascii="Times New Roman" w:hAnsi="Times New Roman"/>
          <w:sz w:val="24"/>
          <w:szCs w:val="24"/>
        </w:rPr>
        <w:t>reside</w:t>
      </w:r>
      <w:r w:rsidR="007E28CC">
        <w:rPr>
          <w:rFonts w:ascii="Times New Roman" w:hAnsi="Times New Roman"/>
          <w:sz w:val="24"/>
          <w:szCs w:val="24"/>
        </w:rPr>
        <w:t>s</w:t>
      </w:r>
      <w:r w:rsidR="00E20571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="00E20571">
        <w:rPr>
          <w:rFonts w:ascii="Times New Roman" w:hAnsi="Times New Roman"/>
          <w:sz w:val="24"/>
          <w:szCs w:val="24"/>
        </w:rPr>
        <w:t>Tain</w:t>
      </w:r>
      <w:proofErr w:type="spellEnd"/>
      <w:r w:rsidR="00E20571">
        <w:rPr>
          <w:rFonts w:ascii="Times New Roman" w:hAnsi="Times New Roman"/>
          <w:sz w:val="24"/>
          <w:szCs w:val="24"/>
        </w:rPr>
        <w:t xml:space="preserve"> Freshman Dormitory</w:t>
      </w:r>
      <w:r w:rsidR="007E28CC">
        <w:rPr>
          <w:rFonts w:ascii="Times New Roman" w:hAnsi="Times New Roman"/>
          <w:sz w:val="24"/>
          <w:szCs w:val="24"/>
        </w:rPr>
        <w:t xml:space="preserve"> along with the other two freshmen Chris Funk and Jenny </w:t>
      </w:r>
      <w:proofErr w:type="spellStart"/>
      <w:r w:rsidR="007E28CC">
        <w:rPr>
          <w:rFonts w:ascii="Times New Roman" w:hAnsi="Times New Roman"/>
          <w:sz w:val="24"/>
          <w:szCs w:val="24"/>
        </w:rPr>
        <w:t>Conlee</w:t>
      </w:r>
      <w:proofErr w:type="spellEnd"/>
      <w:r w:rsidR="006B6B4A">
        <w:rPr>
          <w:rFonts w:ascii="Times New Roman" w:hAnsi="Times New Roman"/>
          <w:sz w:val="24"/>
          <w:szCs w:val="24"/>
        </w:rPr>
        <w:t>, who each</w:t>
      </w:r>
      <w:r w:rsidR="00C922BE">
        <w:rPr>
          <w:rFonts w:ascii="Times New Roman" w:hAnsi="Times New Roman"/>
          <w:sz w:val="24"/>
          <w:szCs w:val="24"/>
        </w:rPr>
        <w:t xml:space="preserve"> </w:t>
      </w:r>
      <w:r w:rsidR="007E28CC">
        <w:rPr>
          <w:rFonts w:ascii="Times New Roman" w:hAnsi="Times New Roman"/>
          <w:sz w:val="24"/>
          <w:szCs w:val="24"/>
        </w:rPr>
        <w:t>had Blood Alcohol Levels of 0.15 and 0.12, respectively.</w:t>
      </w:r>
      <w:r w:rsidR="006B6B4A" w:rsidRPr="00C922BE">
        <w:rPr>
          <w:rFonts w:ascii="Times New Roman" w:hAnsi="Times New Roman"/>
          <w:sz w:val="24"/>
          <w:szCs w:val="24"/>
        </w:rPr>
        <w:t xml:space="preserve"> </w:t>
      </w:r>
      <w:r w:rsidR="006B6B4A">
        <w:rPr>
          <w:rFonts w:ascii="Times New Roman" w:hAnsi="Times New Roman"/>
          <w:sz w:val="24"/>
          <w:szCs w:val="24"/>
        </w:rPr>
        <w:t xml:space="preserve"> </w:t>
      </w:r>
      <w:r w:rsidR="007C5FA1">
        <w:rPr>
          <w:rFonts w:ascii="Times New Roman" w:hAnsi="Times New Roman"/>
          <w:sz w:val="24"/>
          <w:szCs w:val="24"/>
        </w:rPr>
        <w:t xml:space="preserve">The potential defendant, </w:t>
      </w:r>
      <w:proofErr w:type="spellStart"/>
      <w:r w:rsidR="007C5FA1">
        <w:rPr>
          <w:rFonts w:ascii="Times New Roman" w:hAnsi="Times New Roman"/>
          <w:sz w:val="24"/>
          <w:szCs w:val="24"/>
        </w:rPr>
        <w:t>Buildit</w:t>
      </w:r>
      <w:proofErr w:type="spellEnd"/>
      <w:r w:rsidR="007C5FA1">
        <w:rPr>
          <w:rFonts w:ascii="Times New Roman" w:hAnsi="Times New Roman"/>
          <w:sz w:val="24"/>
          <w:szCs w:val="24"/>
        </w:rPr>
        <w:t>, left t</w:t>
      </w:r>
      <w:r w:rsidR="006B6B4A">
        <w:rPr>
          <w:rFonts w:ascii="Times New Roman" w:hAnsi="Times New Roman"/>
          <w:sz w:val="24"/>
          <w:szCs w:val="24"/>
        </w:rPr>
        <w:t xml:space="preserve">he bulldozer </w:t>
      </w:r>
      <w:r w:rsidR="004B26DE">
        <w:rPr>
          <w:rFonts w:ascii="Times New Roman" w:hAnsi="Times New Roman"/>
          <w:sz w:val="24"/>
          <w:szCs w:val="24"/>
        </w:rPr>
        <w:t xml:space="preserve">unattended </w:t>
      </w:r>
      <w:r w:rsidR="006B6B4A">
        <w:rPr>
          <w:rFonts w:ascii="Times New Roman" w:hAnsi="Times New Roman"/>
          <w:sz w:val="24"/>
          <w:szCs w:val="24"/>
        </w:rPr>
        <w:t xml:space="preserve">on </w:t>
      </w:r>
      <w:r w:rsidR="007C5FA1">
        <w:rPr>
          <w:rFonts w:ascii="Times New Roman" w:hAnsi="Times New Roman"/>
          <w:sz w:val="24"/>
          <w:szCs w:val="24"/>
        </w:rPr>
        <w:t>the</w:t>
      </w:r>
      <w:r w:rsidR="006B6B4A">
        <w:rPr>
          <w:rFonts w:ascii="Times New Roman" w:hAnsi="Times New Roman"/>
          <w:sz w:val="24"/>
          <w:szCs w:val="24"/>
        </w:rPr>
        <w:t xml:space="preserve"> construction site</w:t>
      </w:r>
      <w:r w:rsidR="007C5FA1">
        <w:rPr>
          <w:rFonts w:ascii="Times New Roman" w:hAnsi="Times New Roman"/>
          <w:sz w:val="24"/>
          <w:szCs w:val="24"/>
        </w:rPr>
        <w:t xml:space="preserve"> overnight</w:t>
      </w:r>
      <w:r w:rsidR="006B6B4A">
        <w:rPr>
          <w:rFonts w:ascii="Times New Roman" w:hAnsi="Times New Roman"/>
          <w:sz w:val="24"/>
          <w:szCs w:val="24"/>
        </w:rPr>
        <w:t>.</w:t>
      </w:r>
      <w:r w:rsidR="007E28CC">
        <w:rPr>
          <w:rFonts w:ascii="Times New Roman" w:hAnsi="Times New Roman"/>
          <w:sz w:val="24"/>
          <w:szCs w:val="24"/>
        </w:rPr>
        <w:t xml:space="preserve">  </w:t>
      </w:r>
      <w:r w:rsidR="00ED434B">
        <w:rPr>
          <w:rFonts w:ascii="Times New Roman" w:hAnsi="Times New Roman"/>
          <w:sz w:val="24"/>
          <w:szCs w:val="24"/>
        </w:rPr>
        <w:t>Colin had successfully attempted to operate a back hoe a month earlier</w:t>
      </w:r>
      <w:r w:rsidR="00ED434B" w:rsidRPr="00E20571">
        <w:rPr>
          <w:rFonts w:ascii="Times New Roman" w:hAnsi="Times New Roman"/>
          <w:sz w:val="24"/>
          <w:szCs w:val="24"/>
        </w:rPr>
        <w:t xml:space="preserve"> </w:t>
      </w:r>
      <w:r w:rsidR="00ED434B">
        <w:rPr>
          <w:rFonts w:ascii="Times New Roman" w:hAnsi="Times New Roman"/>
          <w:sz w:val="24"/>
          <w:szCs w:val="24"/>
        </w:rPr>
        <w:t xml:space="preserve">from this same construction site narrowly missing a forklift and trailer on the site.  Several </w:t>
      </w:r>
      <w:r w:rsidR="000640A7">
        <w:rPr>
          <w:rFonts w:ascii="Times New Roman" w:hAnsi="Times New Roman"/>
          <w:sz w:val="24"/>
          <w:szCs w:val="24"/>
        </w:rPr>
        <w:t xml:space="preserve">construction </w:t>
      </w:r>
      <w:r w:rsidR="00ED434B">
        <w:rPr>
          <w:rFonts w:ascii="Times New Roman" w:hAnsi="Times New Roman"/>
          <w:sz w:val="24"/>
          <w:szCs w:val="24"/>
        </w:rPr>
        <w:t>workers witnessed this and the foreman, Joe Steel, had reprimanded Colin.</w:t>
      </w:r>
      <w:r w:rsidR="00C922BE">
        <w:rPr>
          <w:rFonts w:ascii="Times New Roman" w:hAnsi="Times New Roman"/>
          <w:sz w:val="24"/>
          <w:szCs w:val="24"/>
        </w:rPr>
        <w:t xml:space="preserve">  </w:t>
      </w:r>
    </w:p>
    <w:p w:rsidR="005B564C" w:rsidRDefault="005B564C" w:rsidP="00C93EC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Buildit</w:t>
      </w:r>
      <w:proofErr w:type="spellEnd"/>
      <w:r w:rsidR="00C922BE">
        <w:rPr>
          <w:rFonts w:ascii="Times New Roman" w:hAnsi="Times New Roman"/>
          <w:sz w:val="24"/>
          <w:szCs w:val="24"/>
        </w:rPr>
        <w:t xml:space="preserve">, a construction company, controls </w:t>
      </w:r>
      <w:r w:rsidR="004B26DE">
        <w:rPr>
          <w:rFonts w:ascii="Times New Roman" w:hAnsi="Times New Roman"/>
          <w:sz w:val="24"/>
          <w:szCs w:val="24"/>
        </w:rPr>
        <w:t xml:space="preserve">both </w:t>
      </w:r>
      <w:r w:rsidR="00C922BE">
        <w:rPr>
          <w:rFonts w:ascii="Times New Roman" w:hAnsi="Times New Roman"/>
          <w:sz w:val="24"/>
          <w:szCs w:val="24"/>
        </w:rPr>
        <w:t xml:space="preserve">the construction site and </w:t>
      </w:r>
      <w:r w:rsidR="00DB1E2E">
        <w:rPr>
          <w:rFonts w:ascii="Times New Roman" w:hAnsi="Times New Roman"/>
          <w:sz w:val="24"/>
          <w:szCs w:val="24"/>
        </w:rPr>
        <w:t>bulldozer</w:t>
      </w:r>
      <w:r w:rsidR="00C922BE">
        <w:rPr>
          <w:rFonts w:ascii="Times New Roman" w:hAnsi="Times New Roman"/>
          <w:sz w:val="24"/>
          <w:szCs w:val="24"/>
        </w:rPr>
        <w:t xml:space="preserve"> involved in the accident</w:t>
      </w:r>
      <w:r w:rsidR="000058E8">
        <w:rPr>
          <w:rFonts w:ascii="Times New Roman" w:hAnsi="Times New Roman"/>
          <w:sz w:val="24"/>
          <w:szCs w:val="24"/>
        </w:rPr>
        <w:t xml:space="preserve">.  Even though, </w:t>
      </w:r>
      <w:proofErr w:type="spellStart"/>
      <w:r w:rsidR="000058E8">
        <w:rPr>
          <w:rFonts w:ascii="Times New Roman" w:hAnsi="Times New Roman"/>
          <w:sz w:val="24"/>
          <w:szCs w:val="24"/>
        </w:rPr>
        <w:t>Buildit</w:t>
      </w:r>
      <w:proofErr w:type="spellEnd"/>
      <w:r w:rsidR="000058E8">
        <w:rPr>
          <w:rFonts w:ascii="Times New Roman" w:hAnsi="Times New Roman"/>
          <w:sz w:val="24"/>
          <w:szCs w:val="24"/>
        </w:rPr>
        <w:t xml:space="preserve"> had previous trouble with freshmen trying to operate the equipment</w:t>
      </w:r>
      <w:r w:rsidR="000640A7">
        <w:rPr>
          <w:rFonts w:ascii="Times New Roman" w:hAnsi="Times New Roman"/>
          <w:sz w:val="24"/>
          <w:szCs w:val="24"/>
        </w:rPr>
        <w:t xml:space="preserve"> on their site</w:t>
      </w:r>
      <w:r w:rsidR="000058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58E8">
        <w:rPr>
          <w:rFonts w:ascii="Times New Roman" w:hAnsi="Times New Roman"/>
          <w:sz w:val="24"/>
          <w:szCs w:val="24"/>
        </w:rPr>
        <w:t>Buildit</w:t>
      </w:r>
      <w:proofErr w:type="spellEnd"/>
      <w:r w:rsidR="00DB1E2E">
        <w:rPr>
          <w:rFonts w:ascii="Times New Roman" w:hAnsi="Times New Roman"/>
          <w:sz w:val="24"/>
          <w:szCs w:val="24"/>
        </w:rPr>
        <w:t xml:space="preserve"> had </w:t>
      </w:r>
      <w:r w:rsidR="000640A7">
        <w:rPr>
          <w:rFonts w:ascii="Times New Roman" w:hAnsi="Times New Roman"/>
          <w:sz w:val="24"/>
          <w:szCs w:val="24"/>
        </w:rPr>
        <w:t xml:space="preserve">inadvertently </w:t>
      </w:r>
      <w:r w:rsidR="00ED434B">
        <w:rPr>
          <w:rFonts w:ascii="Times New Roman" w:hAnsi="Times New Roman"/>
          <w:sz w:val="24"/>
          <w:szCs w:val="24"/>
        </w:rPr>
        <w:t xml:space="preserve">left the keys in the ignition </w:t>
      </w:r>
      <w:r w:rsidR="00626699">
        <w:rPr>
          <w:rFonts w:ascii="Times New Roman" w:hAnsi="Times New Roman"/>
          <w:sz w:val="24"/>
          <w:szCs w:val="24"/>
        </w:rPr>
        <w:t xml:space="preserve">of the bulldozer </w:t>
      </w:r>
      <w:r w:rsidR="004F1CDA">
        <w:rPr>
          <w:rFonts w:ascii="Times New Roman" w:hAnsi="Times New Roman"/>
          <w:sz w:val="24"/>
          <w:szCs w:val="24"/>
        </w:rPr>
        <w:t>during</w:t>
      </w:r>
      <w:r w:rsidR="00ED434B">
        <w:rPr>
          <w:rFonts w:ascii="Times New Roman" w:hAnsi="Times New Roman"/>
          <w:sz w:val="24"/>
          <w:szCs w:val="24"/>
        </w:rPr>
        <w:t xml:space="preserve"> the night of the accident</w:t>
      </w:r>
      <w:r w:rsidR="00626699">
        <w:rPr>
          <w:rFonts w:ascii="Times New Roman" w:hAnsi="Times New Roman"/>
          <w:sz w:val="24"/>
          <w:szCs w:val="24"/>
        </w:rPr>
        <w:t xml:space="preserve">.  </w:t>
      </w:r>
      <w:r w:rsidR="00F725EE">
        <w:rPr>
          <w:rFonts w:ascii="Times New Roman" w:hAnsi="Times New Roman"/>
          <w:sz w:val="24"/>
          <w:szCs w:val="24"/>
        </w:rPr>
        <w:t xml:space="preserve">Build did have a policy of securing the vehicles or </w:t>
      </w:r>
      <w:r w:rsidR="00F725EE">
        <w:rPr>
          <w:rFonts w:ascii="Times New Roman" w:hAnsi="Times New Roman"/>
          <w:sz w:val="24"/>
          <w:szCs w:val="24"/>
        </w:rPr>
        <w:lastRenderedPageBreak/>
        <w:t xml:space="preserve">accounting for the keys.  </w:t>
      </w:r>
      <w:r w:rsidR="004F1CDA">
        <w:rPr>
          <w:rFonts w:ascii="Times New Roman" w:hAnsi="Times New Roman"/>
          <w:sz w:val="24"/>
          <w:szCs w:val="24"/>
        </w:rPr>
        <w:t xml:space="preserve">On five </w:t>
      </w:r>
      <w:r w:rsidR="00A93AD6">
        <w:rPr>
          <w:rFonts w:ascii="Times New Roman" w:hAnsi="Times New Roman"/>
          <w:sz w:val="24"/>
          <w:szCs w:val="24"/>
        </w:rPr>
        <w:t xml:space="preserve">separate </w:t>
      </w:r>
      <w:r w:rsidR="004F1CDA">
        <w:rPr>
          <w:rFonts w:ascii="Times New Roman" w:hAnsi="Times New Roman"/>
          <w:sz w:val="24"/>
          <w:szCs w:val="24"/>
        </w:rPr>
        <w:t xml:space="preserve">occasions, </w:t>
      </w:r>
      <w:proofErr w:type="spellStart"/>
      <w:r w:rsidR="00ED434B">
        <w:rPr>
          <w:rFonts w:ascii="Times New Roman" w:hAnsi="Times New Roman"/>
          <w:sz w:val="24"/>
          <w:szCs w:val="24"/>
        </w:rPr>
        <w:t>Buildit</w:t>
      </w:r>
      <w:proofErr w:type="spellEnd"/>
      <w:r w:rsidR="00626699">
        <w:rPr>
          <w:rFonts w:ascii="Times New Roman" w:hAnsi="Times New Roman"/>
          <w:sz w:val="24"/>
          <w:szCs w:val="24"/>
        </w:rPr>
        <w:t xml:space="preserve"> </w:t>
      </w:r>
      <w:r w:rsidR="00ED434B">
        <w:rPr>
          <w:rFonts w:ascii="Times New Roman" w:hAnsi="Times New Roman"/>
          <w:sz w:val="24"/>
          <w:szCs w:val="24"/>
        </w:rPr>
        <w:t>found beer bottles inside the cab</w:t>
      </w:r>
      <w:r w:rsidR="000058E8">
        <w:rPr>
          <w:rFonts w:ascii="Times New Roman" w:hAnsi="Times New Roman"/>
          <w:sz w:val="24"/>
          <w:szCs w:val="24"/>
        </w:rPr>
        <w:t>s of construction equipment several time</w:t>
      </w:r>
      <w:r w:rsidR="000640A7">
        <w:rPr>
          <w:rFonts w:ascii="Times New Roman" w:hAnsi="Times New Roman"/>
          <w:sz w:val="24"/>
          <w:szCs w:val="24"/>
        </w:rPr>
        <w:t>s</w:t>
      </w:r>
      <w:r w:rsidR="000058E8">
        <w:rPr>
          <w:rFonts w:ascii="Times New Roman" w:hAnsi="Times New Roman"/>
          <w:sz w:val="24"/>
          <w:szCs w:val="24"/>
        </w:rPr>
        <w:t xml:space="preserve"> prior to the accident.</w:t>
      </w:r>
    </w:p>
    <w:p w:rsidR="005B564C" w:rsidRDefault="005B564C" w:rsidP="00B829E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E172A5" w:rsidRPr="00B44A94" w:rsidRDefault="00E172A5" w:rsidP="00B829E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B44A94">
        <w:rPr>
          <w:rFonts w:ascii="Times New Roman" w:hAnsi="Times New Roman"/>
          <w:b/>
          <w:sz w:val="24"/>
        </w:rPr>
        <w:t>DISCUSSION</w:t>
      </w:r>
    </w:p>
    <w:p w:rsidR="00E20651" w:rsidRPr="00E172A5" w:rsidRDefault="007A3F5E" w:rsidP="00B829E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172A5">
        <w:rPr>
          <w:rFonts w:ascii="Times New Roman" w:hAnsi="Times New Roman"/>
          <w:sz w:val="24"/>
          <w:szCs w:val="24"/>
        </w:rPr>
        <w:t xml:space="preserve">Carol </w:t>
      </w:r>
      <w:proofErr w:type="spellStart"/>
      <w:r w:rsidRPr="00E172A5">
        <w:rPr>
          <w:rFonts w:ascii="Times New Roman" w:hAnsi="Times New Roman"/>
          <w:sz w:val="24"/>
          <w:szCs w:val="24"/>
        </w:rPr>
        <w:t>Stoudt</w:t>
      </w:r>
      <w:r w:rsidR="0021386C" w:rsidRPr="00E172A5">
        <w:rPr>
          <w:rFonts w:ascii="Times New Roman" w:hAnsi="Times New Roman"/>
          <w:sz w:val="24"/>
          <w:szCs w:val="24"/>
        </w:rPr>
        <w:t>’s</w:t>
      </w:r>
      <w:proofErr w:type="spellEnd"/>
      <w:r w:rsidRPr="00E172A5">
        <w:rPr>
          <w:rFonts w:ascii="Times New Roman" w:hAnsi="Times New Roman"/>
          <w:sz w:val="24"/>
          <w:szCs w:val="24"/>
        </w:rPr>
        <w:t xml:space="preserve"> case will satisfy the causation requirement against </w:t>
      </w:r>
      <w:proofErr w:type="spellStart"/>
      <w:r w:rsidRPr="00E172A5">
        <w:rPr>
          <w:rFonts w:ascii="Times New Roman" w:hAnsi="Times New Roman"/>
          <w:sz w:val="24"/>
          <w:szCs w:val="24"/>
        </w:rPr>
        <w:t>Buildit</w:t>
      </w:r>
      <w:proofErr w:type="spellEnd"/>
      <w:r w:rsidRPr="00E172A5">
        <w:rPr>
          <w:rFonts w:ascii="Times New Roman" w:hAnsi="Times New Roman"/>
          <w:sz w:val="24"/>
          <w:szCs w:val="24"/>
        </w:rPr>
        <w:t xml:space="preserve"> </w:t>
      </w:r>
      <w:r w:rsidR="005B564C">
        <w:rPr>
          <w:rFonts w:ascii="Times New Roman" w:hAnsi="Times New Roman"/>
          <w:sz w:val="24"/>
          <w:szCs w:val="24"/>
        </w:rPr>
        <w:t xml:space="preserve">for </w:t>
      </w:r>
      <w:r w:rsidR="00942783">
        <w:rPr>
          <w:rFonts w:ascii="Times New Roman" w:hAnsi="Times New Roman"/>
          <w:sz w:val="24"/>
          <w:szCs w:val="24"/>
        </w:rPr>
        <w:t xml:space="preserve">failing to </w:t>
      </w:r>
      <w:r w:rsidR="005B564C">
        <w:rPr>
          <w:rFonts w:ascii="Times New Roman" w:hAnsi="Times New Roman"/>
          <w:sz w:val="24"/>
          <w:szCs w:val="24"/>
        </w:rPr>
        <w:t xml:space="preserve"> </w:t>
      </w:r>
      <w:r w:rsidR="00942783">
        <w:rPr>
          <w:rFonts w:ascii="Times New Roman" w:hAnsi="Times New Roman"/>
          <w:sz w:val="24"/>
          <w:szCs w:val="24"/>
        </w:rPr>
        <w:t>secure</w:t>
      </w:r>
      <w:r w:rsidR="005B564C" w:rsidRPr="00E172A5">
        <w:rPr>
          <w:rFonts w:ascii="Times New Roman" w:hAnsi="Times New Roman"/>
          <w:sz w:val="24"/>
          <w:szCs w:val="24"/>
        </w:rPr>
        <w:t xml:space="preserve"> </w:t>
      </w:r>
      <w:r w:rsidR="005B564C">
        <w:rPr>
          <w:rFonts w:ascii="Times New Roman" w:hAnsi="Times New Roman"/>
          <w:sz w:val="24"/>
          <w:szCs w:val="24"/>
        </w:rPr>
        <w:t>a</w:t>
      </w:r>
      <w:r w:rsidR="005B564C" w:rsidRPr="00E172A5">
        <w:rPr>
          <w:rFonts w:ascii="Times New Roman" w:hAnsi="Times New Roman"/>
          <w:sz w:val="24"/>
          <w:szCs w:val="24"/>
        </w:rPr>
        <w:t xml:space="preserve"> piece of construction equipment </w:t>
      </w:r>
      <w:r w:rsidRPr="00E172A5">
        <w:rPr>
          <w:rFonts w:ascii="Times New Roman" w:hAnsi="Times New Roman"/>
          <w:sz w:val="24"/>
          <w:szCs w:val="24"/>
        </w:rPr>
        <w:t>becaus</w:t>
      </w:r>
      <w:r w:rsidR="002F2BCC" w:rsidRPr="00E172A5">
        <w:rPr>
          <w:rFonts w:ascii="Times New Roman" w:hAnsi="Times New Roman"/>
          <w:sz w:val="24"/>
          <w:szCs w:val="24"/>
        </w:rPr>
        <w:t xml:space="preserve">e it </w:t>
      </w:r>
      <w:r w:rsidR="00BB5ADD" w:rsidRPr="00E172A5">
        <w:rPr>
          <w:rFonts w:ascii="Times New Roman" w:hAnsi="Times New Roman"/>
          <w:sz w:val="24"/>
          <w:szCs w:val="24"/>
        </w:rPr>
        <w:t xml:space="preserve">was </w:t>
      </w:r>
      <w:r w:rsidR="002F2BCC" w:rsidRPr="00E172A5">
        <w:rPr>
          <w:rFonts w:ascii="Times New Roman" w:hAnsi="Times New Roman"/>
          <w:sz w:val="24"/>
          <w:szCs w:val="24"/>
        </w:rPr>
        <w:t>for</w:t>
      </w:r>
      <w:r w:rsidR="00BB5ADD" w:rsidRPr="00E172A5">
        <w:rPr>
          <w:rFonts w:ascii="Times New Roman" w:hAnsi="Times New Roman"/>
          <w:sz w:val="24"/>
          <w:szCs w:val="24"/>
        </w:rPr>
        <w:t>e</w:t>
      </w:r>
      <w:r w:rsidR="002F2BCC" w:rsidRPr="00E172A5">
        <w:rPr>
          <w:rFonts w:ascii="Times New Roman" w:hAnsi="Times New Roman"/>
          <w:sz w:val="24"/>
          <w:szCs w:val="24"/>
        </w:rPr>
        <w:t xml:space="preserve">seeable that </w:t>
      </w:r>
      <w:r w:rsidR="00E953BE" w:rsidRPr="00E172A5">
        <w:rPr>
          <w:rFonts w:ascii="Times New Roman" w:hAnsi="Times New Roman"/>
          <w:sz w:val="24"/>
          <w:szCs w:val="24"/>
        </w:rPr>
        <w:t xml:space="preserve">Keystone State </w:t>
      </w:r>
      <w:r w:rsidR="009866A7" w:rsidRPr="00E172A5">
        <w:rPr>
          <w:rFonts w:ascii="Times New Roman" w:hAnsi="Times New Roman"/>
          <w:sz w:val="24"/>
          <w:szCs w:val="24"/>
        </w:rPr>
        <w:t>freshm</w:t>
      </w:r>
      <w:r w:rsidR="00807578">
        <w:rPr>
          <w:rFonts w:ascii="Times New Roman" w:hAnsi="Times New Roman"/>
          <w:sz w:val="24"/>
          <w:szCs w:val="24"/>
        </w:rPr>
        <w:t>e</w:t>
      </w:r>
      <w:r w:rsidR="009866A7" w:rsidRPr="00E172A5">
        <w:rPr>
          <w:rFonts w:ascii="Times New Roman" w:hAnsi="Times New Roman"/>
          <w:sz w:val="24"/>
          <w:szCs w:val="24"/>
        </w:rPr>
        <w:t>n</w:t>
      </w:r>
      <w:r w:rsidR="00BB5ADD" w:rsidRPr="00E172A5">
        <w:rPr>
          <w:rFonts w:ascii="Times New Roman" w:hAnsi="Times New Roman"/>
          <w:sz w:val="24"/>
          <w:szCs w:val="24"/>
        </w:rPr>
        <w:t xml:space="preserve"> </w:t>
      </w:r>
      <w:r w:rsidR="00414DEC">
        <w:rPr>
          <w:rFonts w:ascii="Times New Roman" w:hAnsi="Times New Roman"/>
          <w:sz w:val="24"/>
          <w:szCs w:val="24"/>
        </w:rPr>
        <w:t xml:space="preserve">might </w:t>
      </w:r>
      <w:r w:rsidR="009F1DAF" w:rsidRPr="00E172A5">
        <w:rPr>
          <w:rFonts w:ascii="Times New Roman" w:hAnsi="Times New Roman"/>
          <w:sz w:val="24"/>
          <w:szCs w:val="24"/>
        </w:rPr>
        <w:t xml:space="preserve">operate </w:t>
      </w:r>
      <w:r w:rsidR="005B564C">
        <w:rPr>
          <w:rFonts w:ascii="Times New Roman" w:hAnsi="Times New Roman"/>
          <w:sz w:val="24"/>
          <w:szCs w:val="24"/>
        </w:rPr>
        <w:t>the vehicle and</w:t>
      </w:r>
      <w:r w:rsidR="00BB5ADD" w:rsidRPr="00E17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DAF" w:rsidRPr="00E172A5">
        <w:rPr>
          <w:rFonts w:ascii="Times New Roman" w:hAnsi="Times New Roman"/>
          <w:sz w:val="24"/>
          <w:szCs w:val="24"/>
        </w:rPr>
        <w:t>Buildit</w:t>
      </w:r>
      <w:proofErr w:type="spellEnd"/>
      <w:r w:rsidR="009F1DAF" w:rsidRPr="00E172A5">
        <w:rPr>
          <w:rFonts w:ascii="Times New Roman" w:hAnsi="Times New Roman"/>
          <w:sz w:val="24"/>
          <w:szCs w:val="24"/>
        </w:rPr>
        <w:t xml:space="preserve"> </w:t>
      </w:r>
      <w:r w:rsidR="00BB5ADD" w:rsidRPr="00E172A5">
        <w:rPr>
          <w:rFonts w:ascii="Times New Roman" w:hAnsi="Times New Roman"/>
          <w:sz w:val="24"/>
          <w:szCs w:val="24"/>
        </w:rPr>
        <w:t xml:space="preserve">had notice </w:t>
      </w:r>
      <w:r w:rsidR="002F2BCC" w:rsidRPr="00E172A5">
        <w:rPr>
          <w:rFonts w:ascii="Times New Roman" w:hAnsi="Times New Roman"/>
          <w:sz w:val="24"/>
          <w:szCs w:val="24"/>
        </w:rPr>
        <w:t xml:space="preserve">that </w:t>
      </w:r>
      <w:r w:rsidR="00BB5ADD" w:rsidRPr="00E172A5">
        <w:rPr>
          <w:rFonts w:ascii="Times New Roman" w:hAnsi="Times New Roman"/>
          <w:sz w:val="24"/>
          <w:szCs w:val="24"/>
        </w:rPr>
        <w:t xml:space="preserve">the </w:t>
      </w:r>
      <w:r w:rsidR="009866A7" w:rsidRPr="00E172A5">
        <w:rPr>
          <w:rFonts w:ascii="Times New Roman" w:hAnsi="Times New Roman"/>
          <w:sz w:val="24"/>
          <w:szCs w:val="24"/>
        </w:rPr>
        <w:t>freshm</w:t>
      </w:r>
      <w:r w:rsidR="00807578">
        <w:rPr>
          <w:rFonts w:ascii="Times New Roman" w:hAnsi="Times New Roman"/>
          <w:sz w:val="24"/>
          <w:szCs w:val="24"/>
        </w:rPr>
        <w:t>e</w:t>
      </w:r>
      <w:r w:rsidR="009866A7" w:rsidRPr="00E172A5">
        <w:rPr>
          <w:rFonts w:ascii="Times New Roman" w:hAnsi="Times New Roman"/>
          <w:sz w:val="24"/>
          <w:szCs w:val="24"/>
        </w:rPr>
        <w:t xml:space="preserve">n </w:t>
      </w:r>
      <w:r w:rsidR="00BB5ADD" w:rsidRPr="00E172A5">
        <w:rPr>
          <w:rFonts w:ascii="Times New Roman" w:hAnsi="Times New Roman"/>
          <w:sz w:val="24"/>
          <w:szCs w:val="24"/>
        </w:rPr>
        <w:t xml:space="preserve">might </w:t>
      </w:r>
      <w:r w:rsidR="00CA7FD5" w:rsidRPr="00E172A5">
        <w:rPr>
          <w:rFonts w:ascii="Times New Roman" w:hAnsi="Times New Roman"/>
          <w:sz w:val="24"/>
          <w:szCs w:val="24"/>
        </w:rPr>
        <w:t>drive the equipment</w:t>
      </w:r>
      <w:r w:rsidR="0021386C" w:rsidRPr="00E172A5">
        <w:rPr>
          <w:rFonts w:ascii="Times New Roman" w:hAnsi="Times New Roman"/>
          <w:sz w:val="24"/>
          <w:szCs w:val="24"/>
        </w:rPr>
        <w:t xml:space="preserve"> drunk and incompetently</w:t>
      </w:r>
      <w:r w:rsidR="002F2BCC" w:rsidRPr="00E172A5">
        <w:rPr>
          <w:rFonts w:ascii="Times New Roman" w:hAnsi="Times New Roman"/>
          <w:sz w:val="24"/>
          <w:szCs w:val="24"/>
        </w:rPr>
        <w:t>.</w:t>
      </w:r>
    </w:p>
    <w:p w:rsidR="006B6B4A" w:rsidRPr="00E172A5" w:rsidRDefault="008C4C84" w:rsidP="004F1CD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104B6">
        <w:rPr>
          <w:rFonts w:ascii="Times New Roman" w:hAnsi="Times New Roman"/>
          <w:sz w:val="24"/>
          <w:szCs w:val="24"/>
        </w:rPr>
        <w:t xml:space="preserve">he Supreme Court of Pennsylvania </w:t>
      </w:r>
      <w:r w:rsidR="00942783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c</w:t>
      </w:r>
      <w:r w:rsidRPr="00E172A5">
        <w:rPr>
          <w:rFonts w:ascii="Times New Roman" w:hAnsi="Times New Roman"/>
          <w:sz w:val="24"/>
          <w:szCs w:val="24"/>
        </w:rPr>
        <w:t>onsider</w:t>
      </w:r>
      <w:r w:rsidR="00942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defendant</w:t>
      </w:r>
      <w:r w:rsidR="00C00DB5">
        <w:rPr>
          <w:rFonts w:ascii="Times New Roman" w:hAnsi="Times New Roman"/>
          <w:sz w:val="24"/>
          <w:szCs w:val="24"/>
        </w:rPr>
        <w:t xml:space="preserve">’s failure </w:t>
      </w:r>
      <w:r w:rsidR="005B564C">
        <w:rPr>
          <w:rFonts w:ascii="Times New Roman" w:hAnsi="Times New Roman"/>
          <w:sz w:val="24"/>
          <w:szCs w:val="24"/>
        </w:rPr>
        <w:t xml:space="preserve">to secure a vehicle </w:t>
      </w:r>
      <w:r w:rsidR="00C00DB5">
        <w:rPr>
          <w:rFonts w:ascii="Times New Roman" w:hAnsi="Times New Roman"/>
          <w:sz w:val="24"/>
          <w:szCs w:val="24"/>
        </w:rPr>
        <w:t xml:space="preserve">a proximate cause of </w:t>
      </w:r>
      <w:r w:rsidR="005B564C">
        <w:rPr>
          <w:rFonts w:ascii="Times New Roman" w:hAnsi="Times New Roman"/>
          <w:sz w:val="24"/>
          <w:szCs w:val="24"/>
        </w:rPr>
        <w:t>an accident</w:t>
      </w:r>
      <w:r w:rsidR="004F1CDA">
        <w:rPr>
          <w:rFonts w:ascii="Times New Roman" w:hAnsi="Times New Roman"/>
          <w:sz w:val="24"/>
          <w:szCs w:val="24"/>
        </w:rPr>
        <w:t>,</w:t>
      </w:r>
      <w:r w:rsidR="00C00DB5">
        <w:rPr>
          <w:rFonts w:ascii="Times New Roman" w:hAnsi="Times New Roman"/>
          <w:sz w:val="24"/>
          <w:szCs w:val="24"/>
        </w:rPr>
        <w:t xml:space="preserve"> caused</w:t>
      </w:r>
      <w:r w:rsidR="00942783">
        <w:rPr>
          <w:rFonts w:ascii="Times New Roman" w:hAnsi="Times New Roman"/>
          <w:sz w:val="24"/>
          <w:szCs w:val="24"/>
        </w:rPr>
        <w:t xml:space="preserve"> by another third party</w:t>
      </w:r>
      <w:r w:rsidR="004F1CDA">
        <w:rPr>
          <w:rFonts w:ascii="Times New Roman" w:hAnsi="Times New Roman"/>
          <w:sz w:val="24"/>
          <w:szCs w:val="24"/>
        </w:rPr>
        <w:t>,</w:t>
      </w:r>
      <w:r w:rsidR="00942783">
        <w:rPr>
          <w:rFonts w:ascii="Times New Roman" w:hAnsi="Times New Roman"/>
          <w:sz w:val="24"/>
          <w:szCs w:val="24"/>
        </w:rPr>
        <w:t xml:space="preserve"> </w:t>
      </w:r>
      <w:r w:rsidR="0031363B" w:rsidRPr="00E172A5">
        <w:rPr>
          <w:rFonts w:ascii="Times New Roman" w:hAnsi="Times New Roman"/>
          <w:sz w:val="24"/>
          <w:szCs w:val="24"/>
        </w:rPr>
        <w:t xml:space="preserve">if it was foreseeable that </w:t>
      </w:r>
      <w:r w:rsidR="00C00DB5">
        <w:rPr>
          <w:rFonts w:ascii="Times New Roman" w:hAnsi="Times New Roman"/>
          <w:sz w:val="24"/>
          <w:szCs w:val="24"/>
        </w:rPr>
        <w:t>the</w:t>
      </w:r>
      <w:r w:rsidR="00942783">
        <w:rPr>
          <w:rFonts w:ascii="Times New Roman" w:hAnsi="Times New Roman"/>
          <w:sz w:val="24"/>
          <w:szCs w:val="24"/>
        </w:rPr>
        <w:t xml:space="preserve"> </w:t>
      </w:r>
      <w:r w:rsidR="003A1DBA" w:rsidRPr="00E172A5">
        <w:rPr>
          <w:rFonts w:ascii="Times New Roman" w:hAnsi="Times New Roman"/>
          <w:sz w:val="24"/>
          <w:szCs w:val="24"/>
        </w:rPr>
        <w:t xml:space="preserve">third party </w:t>
      </w:r>
      <w:r w:rsidR="0031363B" w:rsidRPr="00E172A5">
        <w:rPr>
          <w:rFonts w:ascii="Times New Roman" w:hAnsi="Times New Roman"/>
          <w:sz w:val="24"/>
          <w:szCs w:val="24"/>
        </w:rPr>
        <w:t xml:space="preserve">would </w:t>
      </w:r>
      <w:r w:rsidR="002B4916">
        <w:rPr>
          <w:rFonts w:ascii="Times New Roman" w:hAnsi="Times New Roman"/>
          <w:sz w:val="24"/>
          <w:szCs w:val="24"/>
        </w:rPr>
        <w:t xml:space="preserve">attempt to </w:t>
      </w:r>
      <w:r w:rsidR="00E0633D" w:rsidRPr="00E172A5">
        <w:rPr>
          <w:rFonts w:ascii="Times New Roman" w:hAnsi="Times New Roman"/>
          <w:sz w:val="24"/>
          <w:szCs w:val="24"/>
        </w:rPr>
        <w:t>operate</w:t>
      </w:r>
      <w:r w:rsidR="003A1DBA" w:rsidRPr="00E172A5">
        <w:rPr>
          <w:rFonts w:ascii="Times New Roman" w:hAnsi="Times New Roman"/>
          <w:sz w:val="24"/>
          <w:szCs w:val="24"/>
        </w:rPr>
        <w:t xml:space="preserve"> </w:t>
      </w:r>
      <w:r w:rsidR="005B564C">
        <w:rPr>
          <w:rFonts w:ascii="Times New Roman" w:hAnsi="Times New Roman"/>
          <w:sz w:val="24"/>
          <w:szCs w:val="24"/>
        </w:rPr>
        <w:t>the</w:t>
      </w:r>
      <w:r w:rsidR="0031363B" w:rsidRPr="00E172A5">
        <w:rPr>
          <w:rFonts w:ascii="Times New Roman" w:hAnsi="Times New Roman"/>
          <w:sz w:val="24"/>
          <w:szCs w:val="24"/>
        </w:rPr>
        <w:t xml:space="preserve"> vehicle</w:t>
      </w:r>
      <w:r w:rsidR="005B564C">
        <w:rPr>
          <w:rFonts w:ascii="Times New Roman" w:hAnsi="Times New Roman"/>
          <w:sz w:val="24"/>
          <w:szCs w:val="24"/>
        </w:rPr>
        <w:t xml:space="preserve"> and </w:t>
      </w:r>
      <w:r w:rsidR="00DD327C" w:rsidRPr="00E172A5">
        <w:rPr>
          <w:rFonts w:ascii="Times New Roman" w:hAnsi="Times New Roman"/>
          <w:sz w:val="24"/>
          <w:szCs w:val="24"/>
        </w:rPr>
        <w:t>it was foreseeable that the</w:t>
      </w:r>
      <w:r w:rsidR="00E0633D" w:rsidRPr="00E172A5">
        <w:rPr>
          <w:rFonts w:ascii="Times New Roman" w:hAnsi="Times New Roman"/>
          <w:sz w:val="24"/>
          <w:szCs w:val="24"/>
        </w:rPr>
        <w:t xml:space="preserve"> </w:t>
      </w:r>
      <w:r w:rsidR="002B4916">
        <w:rPr>
          <w:rFonts w:ascii="Times New Roman" w:hAnsi="Times New Roman"/>
          <w:sz w:val="24"/>
          <w:szCs w:val="24"/>
        </w:rPr>
        <w:t xml:space="preserve">third party would be an </w:t>
      </w:r>
      <w:r w:rsidR="00E0633D" w:rsidRPr="00E172A5">
        <w:rPr>
          <w:rFonts w:ascii="Times New Roman" w:hAnsi="Times New Roman"/>
          <w:sz w:val="24"/>
          <w:szCs w:val="24"/>
        </w:rPr>
        <w:t>incompetent</w:t>
      </w:r>
      <w:r w:rsidR="002B4916">
        <w:rPr>
          <w:rFonts w:ascii="Times New Roman" w:hAnsi="Times New Roman"/>
          <w:sz w:val="24"/>
          <w:szCs w:val="24"/>
        </w:rPr>
        <w:t xml:space="preserve"> operator</w:t>
      </w:r>
      <w:r w:rsidR="00957F8F">
        <w:rPr>
          <w:rFonts w:ascii="Times New Roman" w:hAnsi="Times New Roman"/>
          <w:sz w:val="24"/>
          <w:szCs w:val="24"/>
        </w:rPr>
        <w:t>.</w:t>
      </w:r>
      <w:r w:rsidR="00AB2768" w:rsidRPr="00E172A5">
        <w:rPr>
          <w:rFonts w:ascii="Times New Roman" w:hAnsi="Times New Roman"/>
          <w:sz w:val="24"/>
          <w:szCs w:val="24"/>
        </w:rPr>
        <w:t xml:space="preserve">  </w:t>
      </w:r>
      <w:r w:rsidR="00AB2768" w:rsidRPr="002807AD">
        <w:rPr>
          <w:rFonts w:ascii="Times New Roman" w:hAnsi="Times New Roman"/>
          <w:i/>
          <w:sz w:val="24"/>
          <w:szCs w:val="24"/>
        </w:rPr>
        <w:t>Se</w:t>
      </w:r>
      <w:r w:rsidR="00CF6F20">
        <w:rPr>
          <w:rFonts w:ascii="Times New Roman" w:hAnsi="Times New Roman"/>
          <w:i/>
          <w:sz w:val="24"/>
          <w:szCs w:val="24"/>
        </w:rPr>
        <w:t>e</w:t>
      </w:r>
      <w:r w:rsidR="005966AD" w:rsidRPr="002807AD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r w:rsidR="006B6B4A" w:rsidRPr="006B6B4A">
          <w:rPr>
            <w:rFonts w:ascii="Times New Roman" w:hAnsi="Times New Roman"/>
            <w:i/>
            <w:iCs/>
            <w:sz w:val="24"/>
            <w:szCs w:val="24"/>
          </w:rPr>
          <w:t>Anderson</w:t>
        </w:r>
      </w:smartTag>
      <w:r w:rsidR="006B6B4A" w:rsidRPr="006B6B4A">
        <w:rPr>
          <w:rFonts w:ascii="Times New Roman" w:hAnsi="Times New Roman"/>
          <w:i/>
          <w:iCs/>
          <w:sz w:val="24"/>
          <w:szCs w:val="24"/>
        </w:rPr>
        <w:t xml:space="preserve"> v. </w:t>
      </w:r>
      <w:proofErr w:type="spellStart"/>
      <w:r w:rsidR="006B6B4A" w:rsidRPr="006B6B4A">
        <w:rPr>
          <w:rFonts w:ascii="Times New Roman" w:hAnsi="Times New Roman"/>
          <w:i/>
          <w:iCs/>
          <w:sz w:val="24"/>
          <w:szCs w:val="24"/>
        </w:rPr>
        <w:t>Bushong</w:t>
      </w:r>
      <w:proofErr w:type="spellEnd"/>
      <w:r w:rsidR="006B6B4A" w:rsidRPr="006B6B4A">
        <w:rPr>
          <w:rFonts w:ascii="Times New Roman" w:hAnsi="Times New Roman"/>
          <w:i/>
          <w:iCs/>
          <w:sz w:val="24"/>
          <w:szCs w:val="24"/>
        </w:rPr>
        <w:t xml:space="preserve"> Pontiac Co.</w:t>
      </w:r>
      <w:r w:rsidR="006B6B4A" w:rsidRPr="006B6B4A">
        <w:rPr>
          <w:rFonts w:ascii="Times New Roman" w:hAnsi="Times New Roman"/>
          <w:iCs/>
          <w:sz w:val="24"/>
          <w:szCs w:val="24"/>
        </w:rPr>
        <w:t>, 1</w:t>
      </w:r>
      <w:r w:rsidR="005651B8">
        <w:rPr>
          <w:rFonts w:ascii="Times New Roman" w:hAnsi="Times New Roman"/>
          <w:iCs/>
          <w:sz w:val="24"/>
          <w:szCs w:val="24"/>
        </w:rPr>
        <w:t>71 A.2d 771 (</w:t>
      </w:r>
      <w:smartTag w:uri="urn:schemas-microsoft-com:office:smarttags" w:element="State">
        <w:r w:rsidR="005651B8">
          <w:rPr>
            <w:rFonts w:ascii="Times New Roman" w:hAnsi="Times New Roman"/>
            <w:iCs/>
            <w:sz w:val="24"/>
            <w:szCs w:val="24"/>
          </w:rPr>
          <w:t>Pa.</w:t>
        </w:r>
      </w:smartTag>
      <w:r w:rsidR="005651B8">
        <w:rPr>
          <w:rFonts w:ascii="Times New Roman" w:hAnsi="Times New Roman"/>
          <w:iCs/>
          <w:sz w:val="24"/>
          <w:szCs w:val="24"/>
        </w:rPr>
        <w:t xml:space="preserve"> 1961)</w:t>
      </w:r>
      <w:proofErr w:type="gramStart"/>
      <w:r w:rsidR="005651B8">
        <w:rPr>
          <w:rFonts w:ascii="Times New Roman" w:hAnsi="Times New Roman"/>
          <w:iCs/>
          <w:sz w:val="24"/>
          <w:szCs w:val="24"/>
        </w:rPr>
        <w:t>;</w:t>
      </w:r>
      <w:r w:rsidR="006B6B4A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6B6B4A" w:rsidRPr="006B6B4A">
        <w:rPr>
          <w:rFonts w:ascii="Times New Roman" w:hAnsi="Times New Roman"/>
          <w:i/>
          <w:iCs/>
          <w:sz w:val="24"/>
          <w:szCs w:val="24"/>
        </w:rPr>
        <w:t>Liney</w:t>
      </w:r>
      <w:proofErr w:type="spellEnd"/>
      <w:proofErr w:type="gramEnd"/>
      <w:r w:rsidR="006B6B4A" w:rsidRPr="006B6B4A">
        <w:rPr>
          <w:rFonts w:ascii="Times New Roman" w:hAnsi="Times New Roman"/>
          <w:i/>
          <w:iCs/>
          <w:sz w:val="24"/>
          <w:szCs w:val="24"/>
        </w:rPr>
        <w:t xml:space="preserve"> v. Chestnut Motors, Inc.</w:t>
      </w:r>
      <w:r w:rsidR="005651B8">
        <w:rPr>
          <w:rFonts w:ascii="Times New Roman" w:hAnsi="Times New Roman"/>
          <w:iCs/>
          <w:sz w:val="24"/>
          <w:szCs w:val="24"/>
        </w:rPr>
        <w:t>, 218 A.2d 336 (</w:t>
      </w:r>
      <w:smartTag w:uri="urn:schemas-microsoft-com:office:smarttags" w:element="State">
        <w:r w:rsidR="005651B8">
          <w:rPr>
            <w:rFonts w:ascii="Times New Roman" w:hAnsi="Times New Roman"/>
            <w:iCs/>
            <w:sz w:val="24"/>
            <w:szCs w:val="24"/>
          </w:rPr>
          <w:t>Pa.</w:t>
        </w:r>
      </w:smartTag>
      <w:r w:rsidR="005651B8">
        <w:rPr>
          <w:rFonts w:ascii="Times New Roman" w:hAnsi="Times New Roman"/>
          <w:iCs/>
          <w:sz w:val="24"/>
          <w:szCs w:val="24"/>
        </w:rPr>
        <w:t xml:space="preserve"> 1966);</w:t>
      </w:r>
      <w:r w:rsidR="006B6B4A">
        <w:rPr>
          <w:rFonts w:ascii="Times New Roman" w:hAnsi="Times New Roman"/>
          <w:sz w:val="24"/>
          <w:szCs w:val="24"/>
        </w:rPr>
        <w:t xml:space="preserve">  </w:t>
      </w:r>
      <w:r w:rsidR="006B6B4A" w:rsidRPr="006B6B4A">
        <w:rPr>
          <w:rFonts w:ascii="Times New Roman" w:hAnsi="Times New Roman"/>
          <w:i/>
          <w:iCs/>
          <w:sz w:val="24"/>
          <w:szCs w:val="24"/>
        </w:rPr>
        <w:t>Glass v. Freeman</w:t>
      </w:r>
      <w:r w:rsidR="006B6B4A" w:rsidRPr="006B6B4A">
        <w:rPr>
          <w:rFonts w:ascii="Times New Roman" w:hAnsi="Times New Roman"/>
          <w:sz w:val="24"/>
          <w:szCs w:val="24"/>
        </w:rPr>
        <w:t>, 240 A.2d 825 (</w:t>
      </w:r>
      <w:smartTag w:uri="urn:schemas-microsoft-com:office:smarttags" w:element="State">
        <w:smartTag w:uri="urn:schemas-microsoft-com:office:smarttags" w:element="place">
          <w:r w:rsidR="006B6B4A" w:rsidRPr="006B6B4A">
            <w:rPr>
              <w:rFonts w:ascii="Times New Roman" w:hAnsi="Times New Roman"/>
              <w:sz w:val="24"/>
              <w:szCs w:val="24"/>
            </w:rPr>
            <w:t>Pa.</w:t>
          </w:r>
        </w:smartTag>
      </w:smartTag>
      <w:r w:rsidR="006B6B4A" w:rsidRPr="006B6B4A">
        <w:rPr>
          <w:rFonts w:ascii="Times New Roman" w:hAnsi="Times New Roman"/>
          <w:sz w:val="24"/>
          <w:szCs w:val="24"/>
        </w:rPr>
        <w:t xml:space="preserve"> 1968).</w:t>
      </w:r>
    </w:p>
    <w:p w:rsidR="005966AD" w:rsidRPr="00E172A5" w:rsidRDefault="00F54518" w:rsidP="0029403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Supreme Court of Pennsylvania</w:t>
      </w:r>
      <w:r w:rsidR="00625D39">
        <w:rPr>
          <w:rFonts w:ascii="Times New Roman" w:hAnsi="Times New Roman"/>
          <w:sz w:val="24"/>
          <w:szCs w:val="24"/>
        </w:rPr>
        <w:t xml:space="preserve">, in deciding </w:t>
      </w:r>
      <w:r w:rsidR="00625D39" w:rsidRPr="00625D39">
        <w:rPr>
          <w:rFonts w:ascii="Times New Roman" w:hAnsi="Times New Roman"/>
          <w:i/>
          <w:sz w:val="24"/>
          <w:szCs w:val="24"/>
        </w:rPr>
        <w:t>Anderson</w:t>
      </w:r>
      <w:r w:rsidR="00625D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A433B">
        <w:rPr>
          <w:rFonts w:ascii="Times New Roman" w:hAnsi="Times New Roman"/>
          <w:sz w:val="24"/>
          <w:szCs w:val="24"/>
        </w:rPr>
        <w:t>found</w:t>
      </w:r>
      <w:r w:rsidR="008C4C84">
        <w:rPr>
          <w:rFonts w:ascii="Times New Roman" w:hAnsi="Times New Roman"/>
          <w:sz w:val="24"/>
          <w:szCs w:val="24"/>
        </w:rPr>
        <w:t xml:space="preserve"> a car lot owner</w:t>
      </w:r>
      <w:r w:rsidR="00C00DB5">
        <w:rPr>
          <w:rFonts w:ascii="Times New Roman" w:hAnsi="Times New Roman"/>
          <w:sz w:val="24"/>
          <w:szCs w:val="24"/>
        </w:rPr>
        <w:t>’s</w:t>
      </w:r>
      <w:r w:rsidR="008C4C84">
        <w:rPr>
          <w:rFonts w:ascii="Times New Roman" w:hAnsi="Times New Roman"/>
          <w:sz w:val="24"/>
          <w:szCs w:val="24"/>
        </w:rPr>
        <w:t xml:space="preserve"> </w:t>
      </w:r>
      <w:r w:rsidR="00C00DB5">
        <w:rPr>
          <w:rFonts w:ascii="Times New Roman" w:hAnsi="Times New Roman"/>
          <w:sz w:val="24"/>
          <w:szCs w:val="24"/>
        </w:rPr>
        <w:t xml:space="preserve">failure to secure a vehicle the proximate cause of </w:t>
      </w:r>
      <w:r w:rsidR="004E1022">
        <w:rPr>
          <w:rFonts w:ascii="Times New Roman" w:hAnsi="Times New Roman"/>
          <w:sz w:val="24"/>
          <w:szCs w:val="24"/>
        </w:rPr>
        <w:t>a car</w:t>
      </w:r>
      <w:r w:rsidR="008C4C84">
        <w:rPr>
          <w:rFonts w:ascii="Times New Roman" w:hAnsi="Times New Roman"/>
          <w:sz w:val="24"/>
          <w:szCs w:val="24"/>
        </w:rPr>
        <w:t xml:space="preserve"> accident </w:t>
      </w:r>
      <w:r w:rsidR="00E52439">
        <w:rPr>
          <w:rFonts w:ascii="Times New Roman" w:hAnsi="Times New Roman"/>
          <w:sz w:val="24"/>
          <w:szCs w:val="24"/>
        </w:rPr>
        <w:t>involving a fourteen year old</w:t>
      </w:r>
      <w:r w:rsidR="00F71E31">
        <w:rPr>
          <w:rFonts w:ascii="Times New Roman" w:hAnsi="Times New Roman"/>
          <w:sz w:val="24"/>
          <w:szCs w:val="24"/>
        </w:rPr>
        <w:t>, third party</w:t>
      </w:r>
      <w:r w:rsidR="00E52439">
        <w:rPr>
          <w:rFonts w:ascii="Times New Roman" w:hAnsi="Times New Roman"/>
          <w:sz w:val="24"/>
          <w:szCs w:val="24"/>
        </w:rPr>
        <w:t xml:space="preserve"> car thi</w:t>
      </w:r>
      <w:r w:rsidR="00E52439" w:rsidRPr="006B6B4A">
        <w:rPr>
          <w:rFonts w:ascii="Times New Roman" w:hAnsi="Times New Roman"/>
          <w:sz w:val="24"/>
          <w:szCs w:val="24"/>
        </w:rPr>
        <w:t>ef</w:t>
      </w:r>
      <w:r w:rsidR="00625D39" w:rsidRPr="006B6B4A">
        <w:rPr>
          <w:rFonts w:ascii="Times New Roman" w:hAnsi="Times New Roman"/>
          <w:sz w:val="24"/>
          <w:szCs w:val="24"/>
        </w:rPr>
        <w:t xml:space="preserve">.  </w:t>
      </w:r>
      <w:smartTag w:uri="urn:schemas-microsoft-com:office:smarttags" w:element="City">
        <w:smartTag w:uri="urn:schemas-microsoft-com:office:smarttags" w:element="place">
          <w:r w:rsidR="006B6B4A" w:rsidRPr="006B6B4A">
            <w:rPr>
              <w:rFonts w:ascii="Times New Roman" w:hAnsi="Times New Roman"/>
              <w:i/>
              <w:sz w:val="24"/>
              <w:szCs w:val="24"/>
            </w:rPr>
            <w:t>Anderson</w:t>
          </w:r>
        </w:smartTag>
      </w:smartTag>
      <w:r w:rsidR="006B6B4A" w:rsidRPr="006B6B4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B6B4A" w:rsidRPr="006B6B4A">
        <w:rPr>
          <w:rFonts w:ascii="Times New Roman" w:hAnsi="Times New Roman"/>
          <w:sz w:val="24"/>
          <w:szCs w:val="24"/>
        </w:rPr>
        <w:t>171 A.2d 771</w:t>
      </w:r>
      <w:proofErr w:type="gramEnd"/>
      <w:r w:rsidR="006B6B4A" w:rsidRPr="006B6B4A">
        <w:rPr>
          <w:rFonts w:ascii="Times New Roman" w:hAnsi="Times New Roman"/>
          <w:sz w:val="24"/>
          <w:szCs w:val="24"/>
        </w:rPr>
        <w:t xml:space="preserve">.  </w:t>
      </w:r>
      <w:r w:rsidR="0013130D" w:rsidRPr="006B6B4A">
        <w:rPr>
          <w:rFonts w:ascii="Times New Roman" w:hAnsi="Times New Roman"/>
          <w:sz w:val="24"/>
          <w:szCs w:val="24"/>
        </w:rPr>
        <w:t>T</w:t>
      </w:r>
      <w:r w:rsidR="0013130D">
        <w:rPr>
          <w:rFonts w:ascii="Times New Roman" w:hAnsi="Times New Roman"/>
          <w:sz w:val="24"/>
          <w:szCs w:val="24"/>
        </w:rPr>
        <w:t xml:space="preserve">he </w:t>
      </w:r>
      <w:r w:rsidR="00E45286">
        <w:rPr>
          <w:rFonts w:ascii="Times New Roman" w:hAnsi="Times New Roman"/>
          <w:sz w:val="24"/>
          <w:szCs w:val="24"/>
        </w:rPr>
        <w:t xml:space="preserve">defendant </w:t>
      </w:r>
      <w:r w:rsidR="0013130D">
        <w:rPr>
          <w:rFonts w:ascii="Times New Roman" w:hAnsi="Times New Roman"/>
          <w:sz w:val="24"/>
          <w:szCs w:val="24"/>
        </w:rPr>
        <w:t xml:space="preserve">had filed </w:t>
      </w:r>
      <w:r w:rsidR="005A433B">
        <w:rPr>
          <w:rFonts w:ascii="Times New Roman" w:hAnsi="Times New Roman"/>
          <w:sz w:val="24"/>
          <w:szCs w:val="24"/>
        </w:rPr>
        <w:t xml:space="preserve">a police report regarding </w:t>
      </w:r>
      <w:r w:rsidR="00AF673A">
        <w:rPr>
          <w:rFonts w:ascii="Times New Roman" w:hAnsi="Times New Roman"/>
          <w:sz w:val="24"/>
          <w:szCs w:val="24"/>
        </w:rPr>
        <w:t>stolen</w:t>
      </w:r>
      <w:r w:rsidR="005A433B">
        <w:rPr>
          <w:rFonts w:ascii="Times New Roman" w:hAnsi="Times New Roman"/>
          <w:sz w:val="24"/>
          <w:szCs w:val="24"/>
        </w:rPr>
        <w:t xml:space="preserve"> keys</w:t>
      </w:r>
      <w:r w:rsidR="0039125F">
        <w:rPr>
          <w:rFonts w:ascii="Times New Roman" w:hAnsi="Times New Roman"/>
          <w:sz w:val="24"/>
          <w:szCs w:val="24"/>
        </w:rPr>
        <w:t xml:space="preserve"> </w:t>
      </w:r>
      <w:r w:rsidR="00C53CD1">
        <w:rPr>
          <w:rFonts w:ascii="Times New Roman" w:hAnsi="Times New Roman"/>
          <w:sz w:val="24"/>
          <w:szCs w:val="24"/>
        </w:rPr>
        <w:t xml:space="preserve">for a vehicle </w:t>
      </w:r>
      <w:r w:rsidR="0077620F">
        <w:rPr>
          <w:rFonts w:ascii="Times New Roman" w:hAnsi="Times New Roman"/>
          <w:sz w:val="24"/>
          <w:szCs w:val="24"/>
        </w:rPr>
        <w:t>while</w:t>
      </w:r>
      <w:r w:rsidR="0013130D">
        <w:rPr>
          <w:rFonts w:ascii="Times New Roman" w:hAnsi="Times New Roman"/>
          <w:sz w:val="24"/>
          <w:szCs w:val="24"/>
        </w:rPr>
        <w:t xml:space="preserve"> </w:t>
      </w:r>
      <w:r w:rsidR="0077620F">
        <w:rPr>
          <w:rFonts w:ascii="Times New Roman" w:hAnsi="Times New Roman"/>
          <w:sz w:val="24"/>
          <w:szCs w:val="24"/>
        </w:rPr>
        <w:t xml:space="preserve">leaving </w:t>
      </w:r>
      <w:r w:rsidR="00C00DB5">
        <w:rPr>
          <w:rFonts w:ascii="Times New Roman" w:hAnsi="Times New Roman"/>
          <w:sz w:val="24"/>
          <w:szCs w:val="24"/>
        </w:rPr>
        <w:t>the vehicle unattended and unsecured</w:t>
      </w:r>
      <w:r w:rsidR="00626699">
        <w:rPr>
          <w:rFonts w:ascii="Times New Roman" w:hAnsi="Times New Roman"/>
          <w:sz w:val="24"/>
          <w:szCs w:val="24"/>
        </w:rPr>
        <w:t xml:space="preserve"> overnight</w:t>
      </w:r>
      <w:r w:rsidR="0094278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0445D" w:rsidRPr="0020445D">
        <w:rPr>
          <w:rFonts w:ascii="Times New Roman" w:hAnsi="Times New Roman"/>
          <w:i/>
          <w:sz w:val="24"/>
          <w:szCs w:val="24"/>
        </w:rPr>
        <w:t>Id.</w:t>
      </w:r>
      <w:r w:rsidR="00906B89">
        <w:rPr>
          <w:rFonts w:ascii="Times New Roman" w:hAnsi="Times New Roman"/>
          <w:sz w:val="24"/>
          <w:szCs w:val="24"/>
        </w:rPr>
        <w:t xml:space="preserve"> at 772</w:t>
      </w:r>
      <w:r w:rsidR="0020445D">
        <w:rPr>
          <w:rFonts w:ascii="Times New Roman" w:hAnsi="Times New Roman"/>
          <w:sz w:val="24"/>
          <w:szCs w:val="24"/>
        </w:rPr>
        <w:t>.</w:t>
      </w:r>
      <w:proofErr w:type="gramEnd"/>
      <w:r w:rsidR="0020445D">
        <w:rPr>
          <w:rFonts w:ascii="Times New Roman" w:hAnsi="Times New Roman"/>
          <w:sz w:val="24"/>
          <w:szCs w:val="24"/>
        </w:rPr>
        <w:t xml:space="preserve">  </w:t>
      </w:r>
      <w:r w:rsidR="002A4BE9">
        <w:rPr>
          <w:rFonts w:ascii="Times New Roman" w:hAnsi="Times New Roman"/>
          <w:sz w:val="24"/>
          <w:szCs w:val="24"/>
        </w:rPr>
        <w:t>The</w:t>
      </w:r>
      <w:r w:rsidR="00E45286">
        <w:rPr>
          <w:rFonts w:ascii="Times New Roman" w:hAnsi="Times New Roman"/>
          <w:sz w:val="24"/>
          <w:szCs w:val="24"/>
        </w:rPr>
        <w:t xml:space="preserve"> fourteen year</w:t>
      </w:r>
      <w:r w:rsidR="00C53CD1">
        <w:rPr>
          <w:rFonts w:ascii="Times New Roman" w:hAnsi="Times New Roman"/>
          <w:sz w:val="24"/>
          <w:szCs w:val="24"/>
        </w:rPr>
        <w:t xml:space="preserve"> old</w:t>
      </w:r>
      <w:r w:rsidR="00F725EE">
        <w:rPr>
          <w:rFonts w:ascii="Times New Roman" w:hAnsi="Times New Roman"/>
          <w:sz w:val="24"/>
          <w:szCs w:val="24"/>
        </w:rPr>
        <w:t>,</w:t>
      </w:r>
      <w:r w:rsidR="00E45286">
        <w:rPr>
          <w:rFonts w:ascii="Times New Roman" w:hAnsi="Times New Roman"/>
          <w:sz w:val="24"/>
          <w:szCs w:val="24"/>
        </w:rPr>
        <w:t xml:space="preserve"> </w:t>
      </w:r>
      <w:r w:rsidR="0077620F">
        <w:rPr>
          <w:rFonts w:ascii="Times New Roman" w:hAnsi="Times New Roman"/>
          <w:sz w:val="24"/>
          <w:szCs w:val="24"/>
        </w:rPr>
        <w:t>who had taken the keys</w:t>
      </w:r>
      <w:r w:rsidR="00F725EE">
        <w:rPr>
          <w:rFonts w:ascii="Times New Roman" w:hAnsi="Times New Roman"/>
          <w:sz w:val="24"/>
          <w:szCs w:val="24"/>
        </w:rPr>
        <w:t>,</w:t>
      </w:r>
      <w:r w:rsidR="0077620F">
        <w:rPr>
          <w:rFonts w:ascii="Times New Roman" w:hAnsi="Times New Roman"/>
          <w:sz w:val="24"/>
          <w:szCs w:val="24"/>
        </w:rPr>
        <w:t xml:space="preserve"> </w:t>
      </w:r>
      <w:r w:rsidR="00E45286">
        <w:rPr>
          <w:rFonts w:ascii="Times New Roman" w:hAnsi="Times New Roman"/>
          <w:sz w:val="24"/>
          <w:szCs w:val="24"/>
        </w:rPr>
        <w:t xml:space="preserve">returned to the lot, started the car, began </w:t>
      </w:r>
      <w:r w:rsidR="0077620F">
        <w:rPr>
          <w:rFonts w:ascii="Times New Roman" w:hAnsi="Times New Roman"/>
          <w:sz w:val="24"/>
          <w:szCs w:val="24"/>
        </w:rPr>
        <w:t xml:space="preserve">operating </w:t>
      </w:r>
      <w:r w:rsidR="00E45286">
        <w:rPr>
          <w:rFonts w:ascii="Times New Roman" w:hAnsi="Times New Roman"/>
          <w:sz w:val="24"/>
          <w:szCs w:val="24"/>
        </w:rPr>
        <w:t xml:space="preserve">it, and ran it into the plaintiff.  </w:t>
      </w:r>
      <w:proofErr w:type="gramStart"/>
      <w:r w:rsidR="0020445D" w:rsidRPr="0020445D">
        <w:rPr>
          <w:rFonts w:ascii="Times New Roman" w:hAnsi="Times New Roman"/>
          <w:i/>
          <w:sz w:val="24"/>
          <w:szCs w:val="24"/>
        </w:rPr>
        <w:t>Id.</w:t>
      </w:r>
      <w:r w:rsidR="0020445D">
        <w:rPr>
          <w:rFonts w:ascii="Times New Roman" w:hAnsi="Times New Roman"/>
          <w:sz w:val="24"/>
          <w:szCs w:val="24"/>
        </w:rPr>
        <w:t xml:space="preserve"> at 772.</w:t>
      </w:r>
      <w:proofErr w:type="gramEnd"/>
      <w:r w:rsidR="0020445D">
        <w:rPr>
          <w:rFonts w:ascii="Times New Roman" w:hAnsi="Times New Roman"/>
          <w:sz w:val="24"/>
          <w:szCs w:val="24"/>
        </w:rPr>
        <w:t xml:space="preserve">  </w:t>
      </w:r>
      <w:r w:rsidR="00901DED">
        <w:rPr>
          <w:rFonts w:ascii="Times New Roman" w:hAnsi="Times New Roman"/>
          <w:sz w:val="24"/>
          <w:szCs w:val="24"/>
        </w:rPr>
        <w:t>First</w:t>
      </w:r>
      <w:r w:rsidR="004F1CDA">
        <w:rPr>
          <w:rFonts w:ascii="Times New Roman" w:hAnsi="Times New Roman"/>
          <w:sz w:val="24"/>
          <w:szCs w:val="24"/>
        </w:rPr>
        <w:t>, t</w:t>
      </w:r>
      <w:r w:rsidR="00942783">
        <w:rPr>
          <w:rFonts w:ascii="Times New Roman" w:hAnsi="Times New Roman"/>
          <w:sz w:val="24"/>
          <w:szCs w:val="24"/>
        </w:rPr>
        <w:t xml:space="preserve">he </w:t>
      </w:r>
      <w:r w:rsidR="0013130D">
        <w:rPr>
          <w:rFonts w:ascii="Times New Roman" w:hAnsi="Times New Roman"/>
          <w:sz w:val="24"/>
          <w:szCs w:val="24"/>
        </w:rPr>
        <w:t xml:space="preserve">court concluded that the </w:t>
      </w:r>
      <w:r w:rsidR="00942783">
        <w:rPr>
          <w:rFonts w:ascii="Times New Roman" w:hAnsi="Times New Roman"/>
          <w:sz w:val="24"/>
          <w:szCs w:val="24"/>
        </w:rPr>
        <w:t xml:space="preserve">defendant </w:t>
      </w:r>
      <w:r w:rsidR="005A433B">
        <w:rPr>
          <w:rFonts w:ascii="Times New Roman" w:hAnsi="Times New Roman"/>
          <w:sz w:val="24"/>
          <w:szCs w:val="24"/>
        </w:rPr>
        <w:t xml:space="preserve">should have foreseen that </w:t>
      </w:r>
      <w:r w:rsidR="00E45286">
        <w:rPr>
          <w:rFonts w:ascii="Times New Roman" w:hAnsi="Times New Roman"/>
          <w:sz w:val="24"/>
          <w:szCs w:val="24"/>
        </w:rPr>
        <w:t xml:space="preserve">whoever stole the keys </w:t>
      </w:r>
      <w:r w:rsidR="002A4BE9">
        <w:rPr>
          <w:rFonts w:ascii="Times New Roman" w:hAnsi="Times New Roman"/>
          <w:sz w:val="24"/>
          <w:szCs w:val="24"/>
        </w:rPr>
        <w:t>would probably</w:t>
      </w:r>
      <w:r w:rsidR="005A433B">
        <w:rPr>
          <w:rFonts w:ascii="Times New Roman" w:hAnsi="Times New Roman"/>
          <w:sz w:val="24"/>
          <w:szCs w:val="24"/>
        </w:rPr>
        <w:t xml:space="preserve"> return to steal the car</w:t>
      </w:r>
      <w:r w:rsidR="00E52439">
        <w:rPr>
          <w:rFonts w:ascii="Times New Roman" w:hAnsi="Times New Roman"/>
          <w:sz w:val="24"/>
          <w:szCs w:val="24"/>
        </w:rPr>
        <w:t xml:space="preserve"> and that it </w:t>
      </w:r>
      <w:r w:rsidR="00294031">
        <w:rPr>
          <w:rFonts w:ascii="Times New Roman" w:hAnsi="Times New Roman"/>
          <w:sz w:val="24"/>
          <w:szCs w:val="24"/>
        </w:rPr>
        <w:t xml:space="preserve">might be </w:t>
      </w:r>
      <w:r w:rsidR="00E45286">
        <w:rPr>
          <w:rFonts w:ascii="Times New Roman" w:hAnsi="Times New Roman"/>
          <w:sz w:val="24"/>
          <w:szCs w:val="24"/>
        </w:rPr>
        <w:t xml:space="preserve">one of the </w:t>
      </w:r>
      <w:r w:rsidR="0077620F">
        <w:rPr>
          <w:rFonts w:ascii="Times New Roman" w:hAnsi="Times New Roman"/>
          <w:sz w:val="24"/>
          <w:szCs w:val="24"/>
        </w:rPr>
        <w:t xml:space="preserve">“children of immature years” </w:t>
      </w:r>
      <w:r w:rsidR="00294031">
        <w:rPr>
          <w:rFonts w:ascii="Times New Roman" w:hAnsi="Times New Roman"/>
          <w:sz w:val="24"/>
          <w:szCs w:val="24"/>
        </w:rPr>
        <w:t xml:space="preserve">who had a history of playing in and around the cars.  </w:t>
      </w:r>
      <w:proofErr w:type="gramStart"/>
      <w:r w:rsidR="0020445D" w:rsidRPr="0020445D">
        <w:rPr>
          <w:rFonts w:ascii="Times New Roman" w:hAnsi="Times New Roman"/>
          <w:i/>
          <w:sz w:val="24"/>
          <w:szCs w:val="24"/>
        </w:rPr>
        <w:t>Id.</w:t>
      </w:r>
      <w:r w:rsidR="00906B89">
        <w:rPr>
          <w:rFonts w:ascii="Times New Roman" w:hAnsi="Times New Roman"/>
          <w:sz w:val="24"/>
          <w:szCs w:val="24"/>
        </w:rPr>
        <w:t xml:space="preserve"> at 774</w:t>
      </w:r>
      <w:r w:rsidR="0020445D">
        <w:rPr>
          <w:rFonts w:ascii="Times New Roman" w:hAnsi="Times New Roman"/>
          <w:sz w:val="24"/>
          <w:szCs w:val="24"/>
        </w:rPr>
        <w:t>.</w:t>
      </w:r>
      <w:proofErr w:type="gramEnd"/>
      <w:r w:rsidR="0020445D">
        <w:rPr>
          <w:rFonts w:ascii="Times New Roman" w:hAnsi="Times New Roman"/>
          <w:sz w:val="24"/>
          <w:szCs w:val="24"/>
        </w:rPr>
        <w:t xml:space="preserve">  </w:t>
      </w:r>
      <w:r w:rsidR="00901DED">
        <w:rPr>
          <w:rFonts w:ascii="Times New Roman" w:hAnsi="Times New Roman"/>
          <w:sz w:val="24"/>
          <w:szCs w:val="24"/>
        </w:rPr>
        <w:t>Also</w:t>
      </w:r>
      <w:r w:rsidR="004F1CDA">
        <w:rPr>
          <w:rFonts w:ascii="Times New Roman" w:hAnsi="Times New Roman"/>
          <w:sz w:val="24"/>
          <w:szCs w:val="24"/>
        </w:rPr>
        <w:t>, t</w:t>
      </w:r>
      <w:r w:rsidR="00626699">
        <w:rPr>
          <w:rFonts w:ascii="Times New Roman" w:hAnsi="Times New Roman"/>
          <w:sz w:val="24"/>
          <w:szCs w:val="24"/>
        </w:rPr>
        <w:t>he court determine that t</w:t>
      </w:r>
      <w:r w:rsidR="00E52439">
        <w:rPr>
          <w:rFonts w:ascii="Times New Roman" w:hAnsi="Times New Roman"/>
          <w:sz w:val="24"/>
          <w:szCs w:val="24"/>
        </w:rPr>
        <w:t>he</w:t>
      </w:r>
      <w:r w:rsidR="00F71E31">
        <w:rPr>
          <w:rFonts w:ascii="Times New Roman" w:hAnsi="Times New Roman"/>
          <w:sz w:val="24"/>
          <w:szCs w:val="24"/>
        </w:rPr>
        <w:t xml:space="preserve"> </w:t>
      </w:r>
      <w:r w:rsidR="00E52439">
        <w:rPr>
          <w:rFonts w:ascii="Times New Roman" w:hAnsi="Times New Roman"/>
          <w:sz w:val="24"/>
          <w:szCs w:val="24"/>
        </w:rPr>
        <w:t xml:space="preserve">defendant should have </w:t>
      </w:r>
      <w:r w:rsidR="0077620F">
        <w:rPr>
          <w:rFonts w:ascii="Times New Roman" w:hAnsi="Times New Roman"/>
          <w:sz w:val="24"/>
          <w:szCs w:val="24"/>
        </w:rPr>
        <w:t xml:space="preserve">been put on notice </w:t>
      </w:r>
      <w:r w:rsidR="0077620F">
        <w:rPr>
          <w:rFonts w:ascii="Times New Roman" w:hAnsi="Times New Roman"/>
          <w:sz w:val="24"/>
          <w:szCs w:val="24"/>
        </w:rPr>
        <w:lastRenderedPageBreak/>
        <w:t xml:space="preserve">that a child would </w:t>
      </w:r>
      <w:r w:rsidR="00E52439">
        <w:rPr>
          <w:rFonts w:ascii="Times New Roman" w:hAnsi="Times New Roman"/>
          <w:sz w:val="24"/>
          <w:szCs w:val="24"/>
        </w:rPr>
        <w:t>be an incompetent driver since i</w:t>
      </w:r>
      <w:r w:rsidR="00294031">
        <w:rPr>
          <w:rFonts w:ascii="Times New Roman" w:hAnsi="Times New Roman"/>
          <w:sz w:val="24"/>
          <w:szCs w:val="24"/>
        </w:rPr>
        <w:t xml:space="preserve">t is common knowledge that </w:t>
      </w:r>
      <w:r w:rsidR="00625D39">
        <w:rPr>
          <w:rFonts w:ascii="Times New Roman" w:hAnsi="Times New Roman"/>
          <w:sz w:val="24"/>
          <w:szCs w:val="24"/>
        </w:rPr>
        <w:t>children lack</w:t>
      </w:r>
      <w:r w:rsidR="00294031">
        <w:rPr>
          <w:rFonts w:ascii="Times New Roman" w:hAnsi="Times New Roman"/>
          <w:sz w:val="24"/>
          <w:szCs w:val="24"/>
        </w:rPr>
        <w:t xml:space="preserve"> the maturity to be a competent driver</w:t>
      </w:r>
      <w:r w:rsidR="00625D39">
        <w:rPr>
          <w:rFonts w:ascii="Times New Roman" w:hAnsi="Times New Roman"/>
          <w:sz w:val="24"/>
          <w:szCs w:val="24"/>
        </w:rPr>
        <w:t>s</w:t>
      </w:r>
      <w:r w:rsidR="00A93AD6">
        <w:rPr>
          <w:rFonts w:ascii="Times New Roman" w:hAnsi="Times New Roman"/>
          <w:sz w:val="24"/>
          <w:szCs w:val="24"/>
        </w:rPr>
        <w:t>,</w:t>
      </w:r>
      <w:r w:rsidR="00294031">
        <w:rPr>
          <w:rFonts w:ascii="Times New Roman" w:hAnsi="Times New Roman"/>
          <w:sz w:val="24"/>
          <w:szCs w:val="24"/>
        </w:rPr>
        <w:t xml:space="preserve"> and the state prevents persons under the age of sixteen to drive due to</w:t>
      </w:r>
      <w:r w:rsidR="00625D39">
        <w:rPr>
          <w:rFonts w:ascii="Times New Roman" w:hAnsi="Times New Roman"/>
          <w:sz w:val="24"/>
          <w:szCs w:val="24"/>
        </w:rPr>
        <w:t xml:space="preserve"> this</w:t>
      </w:r>
      <w:r w:rsidR="00294031">
        <w:rPr>
          <w:rFonts w:ascii="Times New Roman" w:hAnsi="Times New Roman"/>
          <w:sz w:val="24"/>
          <w:szCs w:val="24"/>
        </w:rPr>
        <w:t xml:space="preserve"> incompetence.</w:t>
      </w:r>
      <w:r w:rsidR="00294031" w:rsidRPr="00E172A5">
        <w:rPr>
          <w:rFonts w:ascii="Times New Roman" w:hAnsi="Times New Roman"/>
          <w:sz w:val="24"/>
          <w:szCs w:val="24"/>
        </w:rPr>
        <w:t xml:space="preserve"> </w:t>
      </w:r>
      <w:r w:rsidR="002940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4031" w:rsidRPr="00CF6F20">
        <w:rPr>
          <w:rFonts w:ascii="Times New Roman" w:hAnsi="Times New Roman"/>
          <w:i/>
          <w:sz w:val="24"/>
          <w:szCs w:val="24"/>
        </w:rPr>
        <w:t>Id</w:t>
      </w:r>
      <w:r w:rsidR="005651B8" w:rsidRPr="005651B8">
        <w:rPr>
          <w:rFonts w:ascii="Times New Roman" w:hAnsi="Times New Roman"/>
          <w:sz w:val="24"/>
          <w:szCs w:val="24"/>
        </w:rPr>
        <w:t>.</w:t>
      </w:r>
      <w:r w:rsidR="00294031" w:rsidRPr="005651B8">
        <w:rPr>
          <w:rFonts w:ascii="Times New Roman" w:hAnsi="Times New Roman"/>
          <w:sz w:val="24"/>
          <w:szCs w:val="24"/>
        </w:rPr>
        <w:t xml:space="preserve"> at 77</w:t>
      </w:r>
      <w:r w:rsidR="00906B89" w:rsidRPr="005651B8">
        <w:rPr>
          <w:rFonts w:ascii="Times New Roman" w:hAnsi="Times New Roman"/>
          <w:sz w:val="24"/>
          <w:szCs w:val="24"/>
        </w:rPr>
        <w:t>4</w:t>
      </w:r>
      <w:r w:rsidR="00294031" w:rsidRPr="005651B8">
        <w:rPr>
          <w:rFonts w:ascii="Times New Roman" w:hAnsi="Times New Roman"/>
          <w:sz w:val="24"/>
          <w:szCs w:val="24"/>
        </w:rPr>
        <w:t>.</w:t>
      </w:r>
      <w:proofErr w:type="gramEnd"/>
    </w:p>
    <w:p w:rsidR="00F907BF" w:rsidRDefault="008B61C4" w:rsidP="00B829E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F3750" w:rsidRPr="00E172A5">
        <w:rPr>
          <w:rFonts w:ascii="Times New Roman" w:hAnsi="Times New Roman"/>
          <w:sz w:val="24"/>
          <w:szCs w:val="24"/>
        </w:rPr>
        <w:t xml:space="preserve">analysis </w:t>
      </w:r>
      <w:r>
        <w:rPr>
          <w:rFonts w:ascii="Times New Roman" w:hAnsi="Times New Roman"/>
          <w:sz w:val="24"/>
          <w:szCs w:val="24"/>
        </w:rPr>
        <w:t xml:space="preserve">had a different outcome in </w:t>
      </w:r>
      <w:proofErr w:type="spellStart"/>
      <w:r w:rsidR="004F3750" w:rsidRPr="003C200C">
        <w:rPr>
          <w:rFonts w:ascii="Times New Roman" w:hAnsi="Times New Roman"/>
          <w:i/>
          <w:sz w:val="24"/>
          <w:szCs w:val="24"/>
        </w:rPr>
        <w:t>Liney</w:t>
      </w:r>
      <w:proofErr w:type="spellEnd"/>
      <w:r w:rsidR="00DD327C" w:rsidRPr="00E172A5">
        <w:rPr>
          <w:rFonts w:ascii="Times New Roman" w:hAnsi="Times New Roman"/>
          <w:sz w:val="24"/>
          <w:szCs w:val="24"/>
        </w:rPr>
        <w:t>,</w:t>
      </w:r>
      <w:r w:rsidR="004F3750" w:rsidRPr="00E172A5">
        <w:rPr>
          <w:rFonts w:ascii="Times New Roman" w:hAnsi="Times New Roman"/>
          <w:sz w:val="24"/>
          <w:szCs w:val="24"/>
        </w:rPr>
        <w:t xml:space="preserve"> </w:t>
      </w:r>
      <w:r w:rsidR="00D65007">
        <w:rPr>
          <w:rFonts w:ascii="Times New Roman" w:hAnsi="Times New Roman"/>
          <w:sz w:val="24"/>
          <w:szCs w:val="24"/>
        </w:rPr>
        <w:t xml:space="preserve">where </w:t>
      </w:r>
      <w:r w:rsidR="004F3750" w:rsidRPr="00E172A5">
        <w:rPr>
          <w:rFonts w:ascii="Times New Roman" w:hAnsi="Times New Roman"/>
          <w:sz w:val="24"/>
          <w:szCs w:val="24"/>
        </w:rPr>
        <w:t xml:space="preserve">the </w:t>
      </w:r>
      <w:r w:rsidR="00D65007">
        <w:rPr>
          <w:rFonts w:ascii="Times New Roman" w:hAnsi="Times New Roman"/>
          <w:sz w:val="24"/>
          <w:szCs w:val="24"/>
        </w:rPr>
        <w:t xml:space="preserve">same </w:t>
      </w:r>
      <w:r w:rsidR="004F3750" w:rsidRPr="00E172A5">
        <w:rPr>
          <w:rFonts w:ascii="Times New Roman" w:hAnsi="Times New Roman"/>
          <w:sz w:val="24"/>
          <w:szCs w:val="24"/>
        </w:rPr>
        <w:t xml:space="preserve">Supreme Court of Pennsylvania </w:t>
      </w:r>
      <w:r w:rsidR="0077620F">
        <w:rPr>
          <w:rFonts w:ascii="Times New Roman" w:hAnsi="Times New Roman"/>
          <w:sz w:val="24"/>
          <w:szCs w:val="24"/>
        </w:rPr>
        <w:t xml:space="preserve">did not find </w:t>
      </w:r>
      <w:r w:rsidR="0039125F">
        <w:rPr>
          <w:rFonts w:ascii="Times New Roman" w:hAnsi="Times New Roman"/>
          <w:sz w:val="24"/>
          <w:szCs w:val="24"/>
        </w:rPr>
        <w:t>defendant</w:t>
      </w:r>
      <w:r w:rsidR="0077620F">
        <w:rPr>
          <w:rFonts w:ascii="Times New Roman" w:hAnsi="Times New Roman"/>
          <w:sz w:val="24"/>
          <w:szCs w:val="24"/>
        </w:rPr>
        <w:t>’s</w:t>
      </w:r>
      <w:r w:rsidR="0039125F">
        <w:rPr>
          <w:rFonts w:ascii="Times New Roman" w:hAnsi="Times New Roman"/>
          <w:sz w:val="24"/>
          <w:szCs w:val="24"/>
        </w:rPr>
        <w:t xml:space="preserve"> </w:t>
      </w:r>
      <w:r w:rsidR="0077620F">
        <w:rPr>
          <w:rFonts w:ascii="Times New Roman" w:hAnsi="Times New Roman"/>
          <w:sz w:val="24"/>
          <w:szCs w:val="24"/>
        </w:rPr>
        <w:t>failure to secure a vehicle a proximate cause</w:t>
      </w:r>
      <w:r w:rsidR="0039125F">
        <w:rPr>
          <w:rFonts w:ascii="Times New Roman" w:hAnsi="Times New Roman"/>
          <w:sz w:val="24"/>
          <w:szCs w:val="24"/>
        </w:rPr>
        <w:t xml:space="preserve"> for an accident caused by a car thief</w:t>
      </w:r>
      <w:r w:rsidR="00F71E31">
        <w:rPr>
          <w:rFonts w:ascii="Times New Roman" w:hAnsi="Times New Roman"/>
          <w:sz w:val="24"/>
          <w:szCs w:val="24"/>
        </w:rPr>
        <w:t xml:space="preserve"> because the defendant could not foresee that the third party would drive </w:t>
      </w:r>
      <w:r w:rsidR="00F71E31" w:rsidRPr="0020445D">
        <w:rPr>
          <w:rFonts w:ascii="Times New Roman" w:hAnsi="Times New Roman"/>
          <w:sz w:val="24"/>
          <w:szCs w:val="24"/>
        </w:rPr>
        <w:t>incompetently</w:t>
      </w:r>
      <w:r w:rsidR="008C4C84" w:rsidRPr="0020445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0445D" w:rsidRPr="0020445D">
        <w:rPr>
          <w:rFonts w:ascii="Times New Roman" w:hAnsi="Times New Roman"/>
          <w:sz w:val="24"/>
          <w:szCs w:val="24"/>
        </w:rPr>
        <w:t>218 A.2d 336.</w:t>
      </w:r>
      <w:proofErr w:type="gramEnd"/>
      <w:r w:rsidR="009866A7" w:rsidRPr="0020445D">
        <w:rPr>
          <w:rFonts w:ascii="Times New Roman" w:hAnsi="Times New Roman"/>
          <w:sz w:val="24"/>
          <w:szCs w:val="24"/>
        </w:rPr>
        <w:t xml:space="preserve">  </w:t>
      </w:r>
      <w:r w:rsidR="007865DB" w:rsidRPr="0020445D">
        <w:rPr>
          <w:rFonts w:ascii="Times New Roman" w:hAnsi="Times New Roman"/>
          <w:sz w:val="24"/>
          <w:szCs w:val="24"/>
        </w:rPr>
        <w:t>T</w:t>
      </w:r>
      <w:r w:rsidR="00F907BF">
        <w:rPr>
          <w:rFonts w:ascii="Times New Roman" w:hAnsi="Times New Roman"/>
          <w:sz w:val="24"/>
          <w:szCs w:val="24"/>
        </w:rPr>
        <w:t xml:space="preserve">he </w:t>
      </w:r>
      <w:r w:rsidR="0082154E">
        <w:rPr>
          <w:rFonts w:ascii="Times New Roman" w:hAnsi="Times New Roman"/>
          <w:sz w:val="24"/>
          <w:szCs w:val="24"/>
        </w:rPr>
        <w:t xml:space="preserve">employees of an automobile </w:t>
      </w:r>
      <w:r w:rsidR="007865DB">
        <w:rPr>
          <w:rFonts w:ascii="Times New Roman" w:hAnsi="Times New Roman"/>
          <w:sz w:val="24"/>
          <w:szCs w:val="24"/>
        </w:rPr>
        <w:t>business, owned by the defendant,</w:t>
      </w:r>
      <w:r w:rsidR="0082154E">
        <w:rPr>
          <w:rFonts w:ascii="Times New Roman" w:hAnsi="Times New Roman"/>
          <w:sz w:val="24"/>
          <w:szCs w:val="24"/>
        </w:rPr>
        <w:t xml:space="preserve"> </w:t>
      </w:r>
      <w:r w:rsidR="0039125F">
        <w:rPr>
          <w:rFonts w:ascii="Times New Roman" w:hAnsi="Times New Roman"/>
          <w:sz w:val="24"/>
          <w:szCs w:val="24"/>
        </w:rPr>
        <w:t xml:space="preserve">failed to secure </w:t>
      </w:r>
      <w:r w:rsidR="005C3A3A">
        <w:rPr>
          <w:rFonts w:ascii="Times New Roman" w:hAnsi="Times New Roman"/>
          <w:sz w:val="24"/>
          <w:szCs w:val="24"/>
        </w:rPr>
        <w:t>a client’s</w:t>
      </w:r>
      <w:r w:rsidR="0039125F">
        <w:rPr>
          <w:rFonts w:ascii="Times New Roman" w:hAnsi="Times New Roman"/>
          <w:sz w:val="24"/>
          <w:szCs w:val="24"/>
        </w:rPr>
        <w:t xml:space="preserve"> vehicle by leaving it </w:t>
      </w:r>
      <w:r w:rsidR="007865DB">
        <w:rPr>
          <w:rFonts w:ascii="Times New Roman" w:hAnsi="Times New Roman"/>
          <w:sz w:val="24"/>
          <w:szCs w:val="24"/>
        </w:rPr>
        <w:t xml:space="preserve">parked in the street with the keys in </w:t>
      </w:r>
      <w:r w:rsidR="00D65007">
        <w:rPr>
          <w:rFonts w:ascii="Times New Roman" w:hAnsi="Times New Roman"/>
          <w:sz w:val="24"/>
          <w:szCs w:val="24"/>
        </w:rPr>
        <w:t>the ignition</w:t>
      </w:r>
      <w:r w:rsidR="000F175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B9569D" w:rsidRPr="00CF6F20">
        <w:rPr>
          <w:rFonts w:ascii="Times New Roman" w:hAnsi="Times New Roman"/>
          <w:i/>
          <w:sz w:val="24"/>
          <w:szCs w:val="24"/>
        </w:rPr>
        <w:t>Id</w:t>
      </w:r>
      <w:r w:rsidR="005651B8" w:rsidRPr="005651B8">
        <w:rPr>
          <w:rFonts w:ascii="Times New Roman" w:hAnsi="Times New Roman"/>
          <w:sz w:val="24"/>
          <w:szCs w:val="24"/>
        </w:rPr>
        <w:t>.</w:t>
      </w:r>
      <w:r w:rsidR="00B9569D" w:rsidRPr="005651B8">
        <w:rPr>
          <w:rFonts w:ascii="Times New Roman" w:hAnsi="Times New Roman"/>
          <w:sz w:val="24"/>
          <w:szCs w:val="24"/>
        </w:rPr>
        <w:t xml:space="preserve"> at 337.</w:t>
      </w:r>
      <w:proofErr w:type="gramEnd"/>
      <w:r w:rsidR="00B9569D" w:rsidRPr="005651B8">
        <w:rPr>
          <w:rFonts w:ascii="Times New Roman" w:hAnsi="Times New Roman"/>
          <w:sz w:val="24"/>
          <w:szCs w:val="24"/>
        </w:rPr>
        <w:t xml:space="preserve">  </w:t>
      </w:r>
      <w:r w:rsidR="00F907BF" w:rsidRPr="005651B8">
        <w:rPr>
          <w:rFonts w:ascii="Times New Roman" w:hAnsi="Times New Roman"/>
          <w:sz w:val="24"/>
          <w:szCs w:val="24"/>
        </w:rPr>
        <w:t>T</w:t>
      </w:r>
      <w:r w:rsidR="00F907BF">
        <w:rPr>
          <w:rFonts w:ascii="Times New Roman" w:hAnsi="Times New Roman"/>
          <w:sz w:val="24"/>
          <w:szCs w:val="24"/>
        </w:rPr>
        <w:t xml:space="preserve">he </w:t>
      </w:r>
      <w:r w:rsidR="00E52439">
        <w:rPr>
          <w:rFonts w:ascii="Times New Roman" w:hAnsi="Times New Roman"/>
          <w:sz w:val="24"/>
          <w:szCs w:val="24"/>
        </w:rPr>
        <w:t xml:space="preserve">area </w:t>
      </w:r>
      <w:r w:rsidR="0077620F">
        <w:rPr>
          <w:rFonts w:ascii="Times New Roman" w:hAnsi="Times New Roman"/>
          <w:sz w:val="24"/>
          <w:szCs w:val="24"/>
        </w:rPr>
        <w:t xml:space="preserve">had a high </w:t>
      </w:r>
      <w:r w:rsidR="00E52439">
        <w:rPr>
          <w:rFonts w:ascii="Times New Roman" w:hAnsi="Times New Roman"/>
          <w:sz w:val="24"/>
          <w:szCs w:val="24"/>
        </w:rPr>
        <w:t>reputation of auto theft but n</w:t>
      </w:r>
      <w:r w:rsidR="00F71E31">
        <w:rPr>
          <w:rFonts w:ascii="Times New Roman" w:hAnsi="Times New Roman"/>
          <w:sz w:val="24"/>
          <w:szCs w:val="24"/>
        </w:rPr>
        <w:t>ot theft by incompetent drivers</w:t>
      </w:r>
      <w:r w:rsidR="0077620F">
        <w:rPr>
          <w:rFonts w:ascii="Times New Roman" w:hAnsi="Times New Roman"/>
          <w:sz w:val="24"/>
          <w:szCs w:val="24"/>
        </w:rPr>
        <w:t xml:space="preserve">, and, unlike </w:t>
      </w:r>
      <w:r w:rsidR="0077620F" w:rsidRPr="00E52439">
        <w:rPr>
          <w:rFonts w:ascii="Times New Roman" w:hAnsi="Times New Roman"/>
          <w:i/>
          <w:sz w:val="24"/>
          <w:szCs w:val="24"/>
        </w:rPr>
        <w:t>Anderson</w:t>
      </w:r>
      <w:r w:rsidR="0077620F">
        <w:rPr>
          <w:rFonts w:ascii="Times New Roman" w:hAnsi="Times New Roman"/>
          <w:sz w:val="24"/>
          <w:szCs w:val="24"/>
        </w:rPr>
        <w:t>, teenagers or other types of incompetent drivers were not known to frequent the lot</w:t>
      </w:r>
      <w:r w:rsidR="00F71E31">
        <w:rPr>
          <w:rFonts w:ascii="Times New Roman" w:hAnsi="Times New Roman"/>
          <w:sz w:val="24"/>
          <w:szCs w:val="24"/>
        </w:rPr>
        <w:t xml:space="preserve">; therefore, while the employees and owner could </w:t>
      </w:r>
      <w:r w:rsidR="0077620F">
        <w:rPr>
          <w:rFonts w:ascii="Times New Roman" w:hAnsi="Times New Roman"/>
          <w:sz w:val="24"/>
          <w:szCs w:val="24"/>
        </w:rPr>
        <w:t xml:space="preserve">reasonably </w:t>
      </w:r>
      <w:r w:rsidR="00F71E31">
        <w:rPr>
          <w:rFonts w:ascii="Times New Roman" w:hAnsi="Times New Roman"/>
          <w:sz w:val="24"/>
          <w:szCs w:val="24"/>
        </w:rPr>
        <w:t>foresee that the car would be stolen</w:t>
      </w:r>
      <w:r w:rsidR="0077620F">
        <w:rPr>
          <w:rFonts w:ascii="Times New Roman" w:hAnsi="Times New Roman"/>
          <w:sz w:val="24"/>
          <w:szCs w:val="24"/>
        </w:rPr>
        <w:t>, they were not on notice</w:t>
      </w:r>
      <w:r w:rsidR="00F71E31">
        <w:rPr>
          <w:rFonts w:ascii="Times New Roman" w:hAnsi="Times New Roman"/>
          <w:sz w:val="24"/>
          <w:szCs w:val="24"/>
        </w:rPr>
        <w:t xml:space="preserve"> that an incompetent operator</w:t>
      </w:r>
      <w:r w:rsidR="0077620F">
        <w:rPr>
          <w:rFonts w:ascii="Times New Roman" w:hAnsi="Times New Roman"/>
          <w:sz w:val="24"/>
          <w:szCs w:val="24"/>
        </w:rPr>
        <w:t xml:space="preserve"> would steal and operate </w:t>
      </w:r>
      <w:r w:rsidR="0077620F" w:rsidRPr="0020445D">
        <w:rPr>
          <w:rFonts w:ascii="Times New Roman" w:hAnsi="Times New Roman"/>
          <w:sz w:val="24"/>
          <w:szCs w:val="24"/>
        </w:rPr>
        <w:t>the vehicle</w:t>
      </w:r>
      <w:r w:rsidR="00A93AD6">
        <w:rPr>
          <w:rFonts w:ascii="Times New Roman" w:hAnsi="Times New Roman"/>
          <w:sz w:val="24"/>
          <w:szCs w:val="24"/>
        </w:rPr>
        <w:t>.</w:t>
      </w:r>
      <w:r w:rsidR="00F71E31" w:rsidRPr="0020445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71E31" w:rsidRPr="0020445D">
        <w:rPr>
          <w:rFonts w:ascii="Times New Roman" w:hAnsi="Times New Roman"/>
          <w:i/>
          <w:sz w:val="24"/>
          <w:szCs w:val="24"/>
        </w:rPr>
        <w:t>Id</w:t>
      </w:r>
      <w:r w:rsidR="005651B8">
        <w:rPr>
          <w:rFonts w:ascii="Times New Roman" w:hAnsi="Times New Roman"/>
          <w:i/>
          <w:sz w:val="24"/>
          <w:szCs w:val="24"/>
        </w:rPr>
        <w:t>.</w:t>
      </w:r>
      <w:r w:rsidR="00F71E31" w:rsidRPr="005651B8">
        <w:rPr>
          <w:rFonts w:ascii="Times New Roman" w:hAnsi="Times New Roman"/>
          <w:sz w:val="24"/>
          <w:szCs w:val="24"/>
        </w:rPr>
        <w:t xml:space="preserve"> at </w:t>
      </w:r>
      <w:r w:rsidR="0020445D" w:rsidRPr="005651B8">
        <w:rPr>
          <w:rFonts w:ascii="Times New Roman" w:hAnsi="Times New Roman"/>
          <w:sz w:val="24"/>
          <w:szCs w:val="24"/>
        </w:rPr>
        <w:t xml:space="preserve">338; </w:t>
      </w:r>
      <w:r w:rsidR="00906B89">
        <w:rPr>
          <w:rFonts w:ascii="Times New Roman" w:hAnsi="Times New Roman"/>
          <w:sz w:val="24"/>
          <w:szCs w:val="24"/>
        </w:rPr>
        <w:t>171 A.2d at 774</w:t>
      </w:r>
      <w:r w:rsidR="0020445D" w:rsidRPr="0020445D">
        <w:rPr>
          <w:rFonts w:ascii="Times New Roman" w:hAnsi="Times New Roman"/>
          <w:sz w:val="24"/>
          <w:szCs w:val="24"/>
        </w:rPr>
        <w:t>.</w:t>
      </w:r>
      <w:proofErr w:type="gramEnd"/>
      <w:r w:rsidR="003949C9">
        <w:rPr>
          <w:rFonts w:ascii="Times New Roman" w:hAnsi="Times New Roman"/>
          <w:i/>
          <w:sz w:val="24"/>
          <w:szCs w:val="24"/>
        </w:rPr>
        <w:t xml:space="preserve">  </w:t>
      </w:r>
    </w:p>
    <w:p w:rsidR="00D369D8" w:rsidRPr="005651B8" w:rsidRDefault="00F958FC" w:rsidP="00D369D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Finally, the </w:t>
      </w:r>
      <w:r w:rsidR="00F54518">
        <w:rPr>
          <w:rFonts w:ascii="Times New Roman" w:hAnsi="Times New Roman"/>
          <w:i/>
          <w:sz w:val="24"/>
          <w:szCs w:val="24"/>
        </w:rPr>
        <w:t>Glass</w:t>
      </w:r>
      <w:r>
        <w:rPr>
          <w:rFonts w:ascii="Times New Roman" w:hAnsi="Times New Roman"/>
          <w:sz w:val="24"/>
          <w:szCs w:val="24"/>
        </w:rPr>
        <w:t xml:space="preserve"> court applied the</w:t>
      </w:r>
      <w:r w:rsidR="004D3457">
        <w:rPr>
          <w:rFonts w:ascii="Times New Roman" w:hAnsi="Times New Roman"/>
          <w:sz w:val="24"/>
          <w:szCs w:val="24"/>
        </w:rPr>
        <w:t xml:space="preserve"> same</w:t>
      </w:r>
      <w:r>
        <w:rPr>
          <w:rFonts w:ascii="Times New Roman" w:hAnsi="Times New Roman"/>
          <w:sz w:val="24"/>
          <w:szCs w:val="24"/>
        </w:rPr>
        <w:t xml:space="preserve"> analysis to construction equipment</w:t>
      </w:r>
      <w:r w:rsidR="00F764E5">
        <w:rPr>
          <w:rFonts w:ascii="Times New Roman" w:hAnsi="Times New Roman"/>
          <w:sz w:val="24"/>
          <w:szCs w:val="24"/>
        </w:rPr>
        <w:t xml:space="preserve">, which </w:t>
      </w:r>
      <w:r w:rsidR="00D369D8">
        <w:rPr>
          <w:rFonts w:ascii="Times New Roman" w:hAnsi="Times New Roman"/>
          <w:sz w:val="24"/>
          <w:szCs w:val="24"/>
        </w:rPr>
        <w:t xml:space="preserve">found </w:t>
      </w:r>
      <w:r w:rsidR="00F764E5">
        <w:rPr>
          <w:rFonts w:ascii="Times New Roman" w:hAnsi="Times New Roman"/>
          <w:sz w:val="24"/>
          <w:szCs w:val="24"/>
        </w:rPr>
        <w:t xml:space="preserve">a </w:t>
      </w:r>
      <w:r w:rsidR="0077620F">
        <w:rPr>
          <w:rFonts w:ascii="Times New Roman" w:hAnsi="Times New Roman"/>
          <w:sz w:val="24"/>
          <w:szCs w:val="24"/>
        </w:rPr>
        <w:t xml:space="preserve">father’s failure to secure a tractor, by </w:t>
      </w:r>
      <w:r w:rsidR="00D369D8">
        <w:rPr>
          <w:rFonts w:ascii="Times New Roman" w:hAnsi="Times New Roman"/>
          <w:sz w:val="24"/>
          <w:szCs w:val="24"/>
        </w:rPr>
        <w:t xml:space="preserve">leaving </w:t>
      </w:r>
      <w:r w:rsidR="0077620F">
        <w:rPr>
          <w:rFonts w:ascii="Times New Roman" w:hAnsi="Times New Roman"/>
          <w:sz w:val="24"/>
          <w:szCs w:val="24"/>
        </w:rPr>
        <w:t xml:space="preserve">it </w:t>
      </w:r>
      <w:r w:rsidR="00F764E5">
        <w:rPr>
          <w:rFonts w:ascii="Times New Roman" w:hAnsi="Times New Roman"/>
          <w:sz w:val="24"/>
          <w:szCs w:val="24"/>
        </w:rPr>
        <w:t>unattended</w:t>
      </w:r>
      <w:r w:rsidR="005C3A3A">
        <w:rPr>
          <w:rFonts w:ascii="Times New Roman" w:hAnsi="Times New Roman"/>
          <w:sz w:val="24"/>
          <w:szCs w:val="24"/>
        </w:rPr>
        <w:t xml:space="preserve"> and </w:t>
      </w:r>
      <w:r w:rsidR="007865DB">
        <w:rPr>
          <w:rFonts w:ascii="Times New Roman" w:hAnsi="Times New Roman"/>
          <w:sz w:val="24"/>
          <w:szCs w:val="24"/>
        </w:rPr>
        <w:t>running</w:t>
      </w:r>
      <w:r w:rsidR="0077620F">
        <w:rPr>
          <w:rFonts w:ascii="Times New Roman" w:hAnsi="Times New Roman"/>
          <w:sz w:val="24"/>
          <w:szCs w:val="24"/>
        </w:rPr>
        <w:t>, a proximate cause</w:t>
      </w:r>
      <w:r w:rsidR="00901DED">
        <w:rPr>
          <w:rFonts w:ascii="Times New Roman" w:hAnsi="Times New Roman"/>
          <w:sz w:val="24"/>
          <w:szCs w:val="24"/>
        </w:rPr>
        <w:t xml:space="preserve"> to an accident caused by</w:t>
      </w:r>
      <w:r w:rsidR="00D369D8">
        <w:rPr>
          <w:rFonts w:ascii="Times New Roman" w:hAnsi="Times New Roman"/>
          <w:sz w:val="24"/>
          <w:szCs w:val="24"/>
        </w:rPr>
        <w:t xml:space="preserve"> his </w:t>
      </w:r>
      <w:r w:rsidR="0040106F">
        <w:rPr>
          <w:rFonts w:ascii="Times New Roman" w:hAnsi="Times New Roman"/>
          <w:sz w:val="24"/>
          <w:szCs w:val="24"/>
        </w:rPr>
        <w:t xml:space="preserve">seven year old </w:t>
      </w:r>
      <w:r w:rsidR="005C3A3A">
        <w:rPr>
          <w:rFonts w:ascii="Times New Roman" w:hAnsi="Times New Roman"/>
          <w:sz w:val="24"/>
          <w:szCs w:val="24"/>
        </w:rPr>
        <w:t xml:space="preserve">child </w:t>
      </w:r>
      <w:r w:rsidR="00901DED">
        <w:rPr>
          <w:rFonts w:ascii="Times New Roman" w:hAnsi="Times New Roman"/>
          <w:sz w:val="24"/>
          <w:szCs w:val="24"/>
        </w:rPr>
        <w:t xml:space="preserve">who </w:t>
      </w:r>
      <w:r w:rsidR="005C3A3A">
        <w:rPr>
          <w:rFonts w:ascii="Times New Roman" w:hAnsi="Times New Roman"/>
          <w:sz w:val="24"/>
          <w:szCs w:val="24"/>
        </w:rPr>
        <w:t xml:space="preserve">climbed into the tractor, </w:t>
      </w:r>
      <w:r w:rsidR="007F248C">
        <w:rPr>
          <w:rFonts w:ascii="Times New Roman" w:hAnsi="Times New Roman"/>
          <w:sz w:val="24"/>
          <w:szCs w:val="24"/>
        </w:rPr>
        <w:t>began operating it</w:t>
      </w:r>
      <w:r w:rsidR="005C3A3A">
        <w:rPr>
          <w:rFonts w:ascii="Times New Roman" w:hAnsi="Times New Roman"/>
          <w:sz w:val="24"/>
          <w:szCs w:val="24"/>
        </w:rPr>
        <w:t>,</w:t>
      </w:r>
      <w:r w:rsidR="00D369D8">
        <w:rPr>
          <w:rFonts w:ascii="Times New Roman" w:hAnsi="Times New Roman"/>
          <w:sz w:val="24"/>
          <w:szCs w:val="24"/>
        </w:rPr>
        <w:t xml:space="preserve"> and</w:t>
      </w:r>
      <w:r w:rsidR="0040106F">
        <w:rPr>
          <w:rFonts w:ascii="Times New Roman" w:hAnsi="Times New Roman"/>
          <w:sz w:val="24"/>
          <w:szCs w:val="24"/>
        </w:rPr>
        <w:t xml:space="preserve"> </w:t>
      </w:r>
      <w:r w:rsidR="005C3A3A">
        <w:rPr>
          <w:rFonts w:ascii="Times New Roman" w:hAnsi="Times New Roman"/>
          <w:sz w:val="24"/>
          <w:szCs w:val="24"/>
        </w:rPr>
        <w:t xml:space="preserve">ran </w:t>
      </w:r>
      <w:r w:rsidR="0040106F">
        <w:rPr>
          <w:rFonts w:ascii="Times New Roman" w:hAnsi="Times New Roman"/>
          <w:sz w:val="24"/>
          <w:szCs w:val="24"/>
        </w:rPr>
        <w:t xml:space="preserve">the tractor into </w:t>
      </w:r>
      <w:r w:rsidR="00D65007">
        <w:rPr>
          <w:rFonts w:ascii="Times New Roman" w:hAnsi="Times New Roman"/>
          <w:sz w:val="24"/>
          <w:szCs w:val="24"/>
        </w:rPr>
        <w:t>the plain</w:t>
      </w:r>
      <w:r w:rsidR="00D65007" w:rsidRPr="0020445D">
        <w:rPr>
          <w:rFonts w:ascii="Times New Roman" w:hAnsi="Times New Roman"/>
          <w:sz w:val="24"/>
          <w:szCs w:val="24"/>
        </w:rPr>
        <w:t>tiff</w:t>
      </w:r>
      <w:r w:rsidR="0040106F" w:rsidRPr="0020445D">
        <w:rPr>
          <w:rFonts w:ascii="Times New Roman" w:hAnsi="Times New Roman"/>
          <w:sz w:val="24"/>
          <w:szCs w:val="24"/>
        </w:rPr>
        <w:t xml:space="preserve">.  </w:t>
      </w:r>
      <w:r w:rsidR="0020445D" w:rsidRPr="0020445D">
        <w:rPr>
          <w:rFonts w:ascii="Times New Roman" w:hAnsi="Times New Roman"/>
          <w:i/>
          <w:iCs/>
          <w:sz w:val="24"/>
          <w:szCs w:val="24"/>
        </w:rPr>
        <w:t>Glass</w:t>
      </w:r>
      <w:r w:rsidR="0020445D" w:rsidRPr="0020445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0445D" w:rsidRPr="0020445D">
        <w:rPr>
          <w:rFonts w:ascii="Times New Roman" w:hAnsi="Times New Roman"/>
          <w:sz w:val="24"/>
          <w:szCs w:val="24"/>
        </w:rPr>
        <w:t>240 A.2d 82</w:t>
      </w:r>
      <w:r w:rsidR="0020445D" w:rsidRPr="005651B8">
        <w:rPr>
          <w:rFonts w:ascii="Times New Roman" w:hAnsi="Times New Roman"/>
          <w:sz w:val="24"/>
          <w:szCs w:val="24"/>
        </w:rPr>
        <w:t>5</w:t>
      </w:r>
      <w:proofErr w:type="gramEnd"/>
      <w:r w:rsidR="0020445D" w:rsidRPr="005651B8">
        <w:rPr>
          <w:rFonts w:ascii="Times New Roman" w:hAnsi="Times New Roman"/>
          <w:sz w:val="24"/>
          <w:szCs w:val="24"/>
        </w:rPr>
        <w:t>.</w:t>
      </w:r>
      <w:r w:rsidR="004C3262" w:rsidRPr="005651B8">
        <w:rPr>
          <w:rFonts w:ascii="Times New Roman" w:hAnsi="Times New Roman"/>
          <w:sz w:val="24"/>
          <w:szCs w:val="24"/>
        </w:rPr>
        <w:t xml:space="preserve">  </w:t>
      </w:r>
      <w:r w:rsidR="00901DED">
        <w:rPr>
          <w:rFonts w:ascii="Times New Roman" w:hAnsi="Times New Roman"/>
          <w:sz w:val="24"/>
          <w:szCs w:val="24"/>
        </w:rPr>
        <w:t>First, t</w:t>
      </w:r>
      <w:r w:rsidR="005C3A3A" w:rsidRPr="005651B8">
        <w:rPr>
          <w:rFonts w:ascii="Times New Roman" w:hAnsi="Times New Roman"/>
          <w:sz w:val="24"/>
          <w:szCs w:val="24"/>
        </w:rPr>
        <w:t>h</w:t>
      </w:r>
      <w:r w:rsidR="005C3A3A">
        <w:rPr>
          <w:rFonts w:ascii="Times New Roman" w:hAnsi="Times New Roman"/>
          <w:sz w:val="24"/>
          <w:szCs w:val="24"/>
        </w:rPr>
        <w:t>e court determined that t</w:t>
      </w:r>
      <w:r w:rsidR="00D369D8">
        <w:rPr>
          <w:rFonts w:ascii="Times New Roman" w:hAnsi="Times New Roman"/>
          <w:sz w:val="24"/>
          <w:szCs w:val="24"/>
        </w:rPr>
        <w:t xml:space="preserve">he father </w:t>
      </w:r>
      <w:r w:rsidR="005C3A3A">
        <w:rPr>
          <w:rFonts w:ascii="Times New Roman" w:hAnsi="Times New Roman"/>
          <w:sz w:val="24"/>
          <w:szCs w:val="24"/>
        </w:rPr>
        <w:t>knew the child was in the area “due to the favorable verdict</w:t>
      </w:r>
      <w:r w:rsidR="005C3A3A" w:rsidRPr="00E172A5">
        <w:rPr>
          <w:rFonts w:ascii="Times New Roman" w:hAnsi="Times New Roman"/>
          <w:sz w:val="24"/>
          <w:szCs w:val="24"/>
        </w:rPr>
        <w:t xml:space="preserve">” </w:t>
      </w:r>
      <w:r w:rsidR="005C3A3A">
        <w:rPr>
          <w:rFonts w:ascii="Times New Roman" w:hAnsi="Times New Roman"/>
          <w:sz w:val="24"/>
          <w:szCs w:val="24"/>
        </w:rPr>
        <w:t>of the jury</w:t>
      </w:r>
      <w:r w:rsidR="00901DED">
        <w:rPr>
          <w:rFonts w:ascii="Times New Roman" w:hAnsi="Times New Roman"/>
          <w:sz w:val="24"/>
          <w:szCs w:val="24"/>
        </w:rPr>
        <w:t>, and h</w:t>
      </w:r>
      <w:r w:rsidR="005C3A3A">
        <w:rPr>
          <w:rFonts w:ascii="Times New Roman" w:hAnsi="Times New Roman"/>
          <w:sz w:val="24"/>
          <w:szCs w:val="24"/>
        </w:rPr>
        <w:t xml:space="preserve">e </w:t>
      </w:r>
      <w:r w:rsidR="00D369D8">
        <w:rPr>
          <w:rFonts w:ascii="Times New Roman" w:hAnsi="Times New Roman"/>
          <w:sz w:val="24"/>
          <w:szCs w:val="24"/>
        </w:rPr>
        <w:t xml:space="preserve">should have reasonably foreseen that the child would </w:t>
      </w:r>
      <w:r w:rsidR="005C3A3A">
        <w:rPr>
          <w:rFonts w:ascii="Times New Roman" w:hAnsi="Times New Roman"/>
          <w:sz w:val="24"/>
          <w:szCs w:val="24"/>
        </w:rPr>
        <w:t xml:space="preserve">try to </w:t>
      </w:r>
      <w:r w:rsidR="00D369D8">
        <w:rPr>
          <w:rFonts w:ascii="Times New Roman" w:hAnsi="Times New Roman"/>
          <w:sz w:val="24"/>
          <w:szCs w:val="24"/>
        </w:rPr>
        <w:t>operate the tractor</w:t>
      </w:r>
      <w:r w:rsidR="009C0E61">
        <w:rPr>
          <w:rFonts w:ascii="Times New Roman" w:hAnsi="Times New Roman"/>
          <w:sz w:val="24"/>
          <w:szCs w:val="24"/>
        </w:rPr>
        <w:t xml:space="preserve"> because of </w:t>
      </w:r>
      <w:r w:rsidR="00D369D8">
        <w:rPr>
          <w:rFonts w:ascii="Times New Roman" w:hAnsi="Times New Roman"/>
          <w:sz w:val="24"/>
          <w:szCs w:val="24"/>
        </w:rPr>
        <w:t xml:space="preserve">the common </w:t>
      </w:r>
      <w:r w:rsidR="009C0E61">
        <w:rPr>
          <w:rFonts w:ascii="Times New Roman" w:hAnsi="Times New Roman"/>
          <w:sz w:val="24"/>
          <w:szCs w:val="24"/>
        </w:rPr>
        <w:t xml:space="preserve">knowledge </w:t>
      </w:r>
      <w:r w:rsidR="00D369D8">
        <w:rPr>
          <w:rFonts w:ascii="Times New Roman" w:hAnsi="Times New Roman"/>
          <w:sz w:val="24"/>
          <w:szCs w:val="24"/>
        </w:rPr>
        <w:t xml:space="preserve">of a </w:t>
      </w:r>
      <w:r w:rsidR="009C0E61">
        <w:rPr>
          <w:rFonts w:ascii="Times New Roman" w:hAnsi="Times New Roman"/>
          <w:sz w:val="24"/>
          <w:szCs w:val="24"/>
        </w:rPr>
        <w:t>child’s behavior</w:t>
      </w:r>
      <w:r w:rsidR="00D369D8">
        <w:rPr>
          <w:rFonts w:ascii="Times New Roman" w:hAnsi="Times New Roman"/>
          <w:sz w:val="24"/>
          <w:szCs w:val="24"/>
        </w:rPr>
        <w:t xml:space="preserve"> to mimic their parent’s actions.  </w:t>
      </w:r>
      <w:proofErr w:type="gramStart"/>
      <w:r w:rsidR="00D369D8" w:rsidRPr="00CF6F20">
        <w:rPr>
          <w:rFonts w:ascii="Times New Roman" w:hAnsi="Times New Roman"/>
          <w:i/>
          <w:sz w:val="24"/>
          <w:szCs w:val="24"/>
        </w:rPr>
        <w:t>Id</w:t>
      </w:r>
      <w:r w:rsidR="005651B8">
        <w:rPr>
          <w:rFonts w:ascii="Times New Roman" w:hAnsi="Times New Roman"/>
          <w:sz w:val="24"/>
          <w:szCs w:val="24"/>
        </w:rPr>
        <w:t xml:space="preserve">. </w:t>
      </w:r>
      <w:r w:rsidR="00D369D8" w:rsidRPr="005651B8">
        <w:rPr>
          <w:rFonts w:ascii="Times New Roman" w:hAnsi="Times New Roman"/>
          <w:sz w:val="24"/>
          <w:szCs w:val="24"/>
        </w:rPr>
        <w:t>at 828.</w:t>
      </w:r>
      <w:proofErr w:type="gramEnd"/>
      <w:r w:rsidR="00D369D8" w:rsidRPr="005651B8">
        <w:rPr>
          <w:rFonts w:ascii="Times New Roman" w:hAnsi="Times New Roman"/>
          <w:sz w:val="24"/>
          <w:szCs w:val="24"/>
        </w:rPr>
        <w:t xml:space="preserve"> </w:t>
      </w:r>
      <w:r w:rsidR="009C0E61">
        <w:rPr>
          <w:rFonts w:ascii="Times New Roman" w:hAnsi="Times New Roman"/>
          <w:sz w:val="24"/>
          <w:szCs w:val="24"/>
        </w:rPr>
        <w:t xml:space="preserve"> </w:t>
      </w:r>
      <w:r w:rsidR="00901DED">
        <w:rPr>
          <w:rFonts w:ascii="Times New Roman" w:hAnsi="Times New Roman"/>
          <w:sz w:val="24"/>
          <w:szCs w:val="24"/>
        </w:rPr>
        <w:t>Also, t</w:t>
      </w:r>
      <w:r w:rsidR="00761293">
        <w:rPr>
          <w:rFonts w:ascii="Times New Roman" w:hAnsi="Times New Roman"/>
          <w:sz w:val="24"/>
          <w:szCs w:val="24"/>
        </w:rPr>
        <w:t xml:space="preserve">he court easily recognized </w:t>
      </w:r>
      <w:r w:rsidR="0040106F">
        <w:rPr>
          <w:rFonts w:ascii="Times New Roman" w:hAnsi="Times New Roman"/>
          <w:sz w:val="24"/>
          <w:szCs w:val="24"/>
        </w:rPr>
        <w:t>that</w:t>
      </w:r>
      <w:r w:rsidR="00D65007">
        <w:rPr>
          <w:rFonts w:ascii="Times New Roman" w:hAnsi="Times New Roman"/>
          <w:sz w:val="24"/>
          <w:szCs w:val="24"/>
        </w:rPr>
        <w:t xml:space="preserve"> </w:t>
      </w:r>
      <w:r w:rsidR="0040106F">
        <w:rPr>
          <w:rFonts w:ascii="Times New Roman" w:hAnsi="Times New Roman"/>
          <w:sz w:val="24"/>
          <w:szCs w:val="24"/>
        </w:rPr>
        <w:t>a seven year old child would drive a tractor incompetent</w:t>
      </w:r>
      <w:r w:rsidR="00761293">
        <w:rPr>
          <w:rFonts w:ascii="Times New Roman" w:hAnsi="Times New Roman"/>
          <w:sz w:val="24"/>
          <w:szCs w:val="24"/>
        </w:rPr>
        <w:t xml:space="preserve">ly.  </w:t>
      </w:r>
      <w:proofErr w:type="gramStart"/>
      <w:r w:rsidR="001A67C0" w:rsidRPr="00CF6F20">
        <w:rPr>
          <w:rFonts w:ascii="Times New Roman" w:hAnsi="Times New Roman"/>
          <w:i/>
          <w:sz w:val="24"/>
          <w:szCs w:val="24"/>
        </w:rPr>
        <w:t>Id</w:t>
      </w:r>
      <w:r w:rsidR="005651B8" w:rsidRPr="005651B8">
        <w:rPr>
          <w:rFonts w:ascii="Times New Roman" w:hAnsi="Times New Roman"/>
          <w:sz w:val="24"/>
          <w:szCs w:val="24"/>
        </w:rPr>
        <w:t>.</w:t>
      </w:r>
      <w:r w:rsidR="001A67C0" w:rsidRPr="005651B8">
        <w:rPr>
          <w:rFonts w:ascii="Times New Roman" w:hAnsi="Times New Roman"/>
          <w:sz w:val="24"/>
          <w:szCs w:val="24"/>
        </w:rPr>
        <w:t xml:space="preserve"> at </w:t>
      </w:r>
      <w:r w:rsidR="00906B89" w:rsidRPr="005651B8">
        <w:rPr>
          <w:rFonts w:ascii="Times New Roman" w:hAnsi="Times New Roman"/>
          <w:sz w:val="24"/>
          <w:szCs w:val="24"/>
        </w:rPr>
        <w:t>829</w:t>
      </w:r>
      <w:r w:rsidR="005651B8" w:rsidRPr="005651B8">
        <w:rPr>
          <w:rFonts w:ascii="Times New Roman" w:hAnsi="Times New Roman"/>
          <w:sz w:val="24"/>
          <w:szCs w:val="24"/>
        </w:rPr>
        <w:t>.</w:t>
      </w:r>
      <w:proofErr w:type="gramEnd"/>
    </w:p>
    <w:p w:rsidR="005D5E02" w:rsidRPr="006B2BC8" w:rsidRDefault="00521779" w:rsidP="009C0E6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Buildit’s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61BC1">
        <w:rPr>
          <w:rFonts w:ascii="Times New Roman" w:hAnsi="Times New Roman"/>
          <w:sz w:val="24"/>
          <w:szCs w:val="24"/>
        </w:rPr>
        <w:t>fail</w:t>
      </w:r>
      <w:r>
        <w:rPr>
          <w:rFonts w:ascii="Times New Roman" w:hAnsi="Times New Roman"/>
          <w:sz w:val="24"/>
          <w:szCs w:val="24"/>
        </w:rPr>
        <w:t>ure</w:t>
      </w:r>
      <w:r w:rsidR="00561BC1">
        <w:rPr>
          <w:rFonts w:ascii="Times New Roman" w:hAnsi="Times New Roman"/>
          <w:sz w:val="24"/>
          <w:szCs w:val="24"/>
        </w:rPr>
        <w:t xml:space="preserve"> to secure </w:t>
      </w:r>
      <w:r>
        <w:rPr>
          <w:rFonts w:ascii="Times New Roman" w:hAnsi="Times New Roman"/>
          <w:sz w:val="24"/>
          <w:szCs w:val="24"/>
        </w:rPr>
        <w:t>a</w:t>
      </w:r>
      <w:r w:rsidR="00561BC1">
        <w:rPr>
          <w:rFonts w:ascii="Times New Roman" w:hAnsi="Times New Roman"/>
          <w:sz w:val="24"/>
          <w:szCs w:val="24"/>
        </w:rPr>
        <w:t xml:space="preserve"> bulldozer </w:t>
      </w:r>
      <w:r w:rsidR="005D5E02">
        <w:rPr>
          <w:rFonts w:ascii="Times New Roman" w:hAnsi="Times New Roman"/>
          <w:sz w:val="24"/>
          <w:szCs w:val="24"/>
        </w:rPr>
        <w:t xml:space="preserve">by </w:t>
      </w:r>
      <w:r w:rsidR="004C5F45">
        <w:rPr>
          <w:rFonts w:ascii="Times New Roman" w:hAnsi="Times New Roman"/>
          <w:sz w:val="24"/>
          <w:szCs w:val="24"/>
        </w:rPr>
        <w:t>leaving it</w:t>
      </w:r>
      <w:r w:rsidR="00D50965">
        <w:rPr>
          <w:rFonts w:ascii="Times New Roman" w:hAnsi="Times New Roman"/>
          <w:sz w:val="24"/>
          <w:szCs w:val="24"/>
        </w:rPr>
        <w:t xml:space="preserve"> unattended</w:t>
      </w:r>
      <w:r w:rsidR="00906B89">
        <w:rPr>
          <w:rFonts w:ascii="Times New Roman" w:hAnsi="Times New Roman"/>
          <w:sz w:val="24"/>
          <w:szCs w:val="24"/>
        </w:rPr>
        <w:t xml:space="preserve"> and</w:t>
      </w:r>
      <w:r w:rsidR="00D50965">
        <w:rPr>
          <w:rFonts w:ascii="Times New Roman" w:hAnsi="Times New Roman"/>
          <w:sz w:val="24"/>
          <w:szCs w:val="24"/>
        </w:rPr>
        <w:t xml:space="preserve"> over night</w:t>
      </w:r>
      <w:r w:rsidR="004C5F45">
        <w:rPr>
          <w:rFonts w:ascii="Times New Roman" w:hAnsi="Times New Roman"/>
          <w:sz w:val="24"/>
          <w:szCs w:val="24"/>
        </w:rPr>
        <w:t xml:space="preserve"> with the </w:t>
      </w:r>
      <w:r w:rsidR="004C5F45" w:rsidRPr="00E172A5">
        <w:rPr>
          <w:rFonts w:ascii="Times New Roman" w:hAnsi="Times New Roman"/>
          <w:sz w:val="24"/>
          <w:szCs w:val="24"/>
        </w:rPr>
        <w:t xml:space="preserve">keys </w:t>
      </w:r>
      <w:r w:rsidR="00906B89">
        <w:rPr>
          <w:rFonts w:ascii="Times New Roman" w:hAnsi="Times New Roman"/>
          <w:sz w:val="24"/>
          <w:szCs w:val="24"/>
        </w:rPr>
        <w:t>in the ignition</w:t>
      </w:r>
      <w:r w:rsidR="004C5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found a proximate cause </w:t>
      </w:r>
      <w:r w:rsidR="008569F9">
        <w:rPr>
          <w:rFonts w:ascii="Times New Roman" w:hAnsi="Times New Roman"/>
          <w:sz w:val="24"/>
          <w:szCs w:val="24"/>
        </w:rPr>
        <w:t xml:space="preserve">to an accident caused by three inebriated college freshman operating the bulldozer and </w:t>
      </w:r>
      <w:r w:rsidR="00CF0D9D">
        <w:rPr>
          <w:rFonts w:ascii="Times New Roman" w:hAnsi="Times New Roman"/>
          <w:sz w:val="24"/>
          <w:szCs w:val="24"/>
        </w:rPr>
        <w:t xml:space="preserve">smashing it into Carol </w:t>
      </w:r>
      <w:proofErr w:type="spellStart"/>
      <w:r w:rsidR="00CF0D9D">
        <w:rPr>
          <w:rFonts w:ascii="Times New Roman" w:hAnsi="Times New Roman"/>
          <w:sz w:val="24"/>
          <w:szCs w:val="24"/>
        </w:rPr>
        <w:t>Stoudt’s</w:t>
      </w:r>
      <w:proofErr w:type="spellEnd"/>
      <w:r w:rsidR="008569F9">
        <w:rPr>
          <w:rFonts w:ascii="Times New Roman" w:hAnsi="Times New Roman"/>
          <w:sz w:val="24"/>
          <w:szCs w:val="24"/>
        </w:rPr>
        <w:t xml:space="preserve"> car.</w:t>
      </w:r>
      <w:r w:rsidR="009C0E61">
        <w:rPr>
          <w:rFonts w:ascii="Times New Roman" w:hAnsi="Times New Roman"/>
          <w:sz w:val="24"/>
          <w:szCs w:val="24"/>
        </w:rPr>
        <w:t xml:space="preserve">  Our client, </w:t>
      </w:r>
      <w:r>
        <w:rPr>
          <w:rFonts w:ascii="Times New Roman" w:hAnsi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/>
          <w:sz w:val="24"/>
          <w:szCs w:val="24"/>
        </w:rPr>
        <w:t>Stoudt</w:t>
      </w:r>
      <w:proofErr w:type="spellEnd"/>
      <w:r w:rsidR="00C3668C">
        <w:rPr>
          <w:rFonts w:ascii="Times New Roman" w:hAnsi="Times New Roman"/>
          <w:sz w:val="24"/>
          <w:szCs w:val="24"/>
        </w:rPr>
        <w:t xml:space="preserve"> occupied the car at the time </w:t>
      </w:r>
      <w:r w:rsidR="008569F9">
        <w:rPr>
          <w:rFonts w:ascii="Times New Roman" w:hAnsi="Times New Roman"/>
          <w:sz w:val="24"/>
          <w:szCs w:val="24"/>
        </w:rPr>
        <w:t xml:space="preserve">of the accident </w:t>
      </w:r>
      <w:r w:rsidR="00C3668C">
        <w:rPr>
          <w:rFonts w:ascii="Times New Roman" w:hAnsi="Times New Roman"/>
          <w:sz w:val="24"/>
          <w:szCs w:val="24"/>
        </w:rPr>
        <w:t xml:space="preserve">and </w:t>
      </w:r>
      <w:r w:rsidR="00D554C5">
        <w:rPr>
          <w:rFonts w:ascii="Times New Roman" w:hAnsi="Times New Roman"/>
          <w:sz w:val="24"/>
          <w:szCs w:val="24"/>
        </w:rPr>
        <w:t>suffered</w:t>
      </w:r>
      <w:r w:rsidR="00C3668C">
        <w:rPr>
          <w:rFonts w:ascii="Times New Roman" w:hAnsi="Times New Roman"/>
          <w:sz w:val="24"/>
          <w:szCs w:val="24"/>
        </w:rPr>
        <w:t xml:space="preserve"> </w:t>
      </w:r>
      <w:r w:rsidR="008569F9">
        <w:rPr>
          <w:rFonts w:ascii="Times New Roman" w:hAnsi="Times New Roman"/>
          <w:sz w:val="24"/>
          <w:szCs w:val="24"/>
        </w:rPr>
        <w:t xml:space="preserve">several </w:t>
      </w:r>
      <w:r w:rsidR="00C3668C">
        <w:rPr>
          <w:rFonts w:ascii="Times New Roman" w:hAnsi="Times New Roman"/>
          <w:sz w:val="24"/>
          <w:szCs w:val="24"/>
        </w:rPr>
        <w:t>physical injur</w:t>
      </w:r>
      <w:r w:rsidR="008569F9">
        <w:rPr>
          <w:rFonts w:ascii="Times New Roman" w:hAnsi="Times New Roman"/>
          <w:sz w:val="24"/>
          <w:szCs w:val="24"/>
        </w:rPr>
        <w:t>ies</w:t>
      </w:r>
      <w:r w:rsidR="004C5F45">
        <w:rPr>
          <w:rFonts w:ascii="Times New Roman" w:hAnsi="Times New Roman"/>
          <w:sz w:val="24"/>
          <w:szCs w:val="24"/>
        </w:rPr>
        <w:t xml:space="preserve">.  </w:t>
      </w:r>
      <w:r w:rsidR="00E3646B">
        <w:rPr>
          <w:rFonts w:ascii="Times New Roman" w:hAnsi="Times New Roman"/>
          <w:sz w:val="24"/>
          <w:szCs w:val="24"/>
        </w:rPr>
        <w:t xml:space="preserve">The burden on </w:t>
      </w:r>
      <w:proofErr w:type="spellStart"/>
      <w:r w:rsidR="00E3646B">
        <w:rPr>
          <w:rFonts w:ascii="Times New Roman" w:hAnsi="Times New Roman"/>
          <w:sz w:val="24"/>
          <w:szCs w:val="24"/>
        </w:rPr>
        <w:t>Buildit</w:t>
      </w:r>
      <w:proofErr w:type="spellEnd"/>
      <w:r w:rsidR="00E3646B">
        <w:rPr>
          <w:rFonts w:ascii="Times New Roman" w:hAnsi="Times New Roman"/>
          <w:sz w:val="24"/>
          <w:szCs w:val="24"/>
        </w:rPr>
        <w:t xml:space="preserve"> to secure the keys would have been small by implementing a simple, nightly check of the equipment on the lot.  Also, the freshman had reported commandeering the bulldozer to try and block </w:t>
      </w:r>
      <w:r w:rsidR="00626699">
        <w:rPr>
          <w:rFonts w:ascii="Times New Roman" w:hAnsi="Times New Roman"/>
          <w:sz w:val="24"/>
          <w:szCs w:val="24"/>
        </w:rPr>
        <w:t>the</w:t>
      </w:r>
      <w:r w:rsidR="00E3646B">
        <w:rPr>
          <w:rFonts w:ascii="Times New Roman" w:hAnsi="Times New Roman"/>
          <w:sz w:val="24"/>
          <w:szCs w:val="24"/>
        </w:rPr>
        <w:t xml:space="preserve"> rival</w:t>
      </w:r>
      <w:r w:rsidR="00626699">
        <w:rPr>
          <w:rFonts w:ascii="Times New Roman" w:hAnsi="Times New Roman"/>
          <w:sz w:val="24"/>
          <w:szCs w:val="24"/>
        </w:rPr>
        <w:t xml:space="preserve"> team’s</w:t>
      </w:r>
      <w:r w:rsidR="00E3646B">
        <w:rPr>
          <w:rFonts w:ascii="Times New Roman" w:hAnsi="Times New Roman"/>
          <w:sz w:val="24"/>
          <w:szCs w:val="24"/>
        </w:rPr>
        <w:t xml:space="preserve"> school bus during the home coming game</w:t>
      </w:r>
      <w:r w:rsidR="008A1A8B">
        <w:rPr>
          <w:rFonts w:ascii="Times New Roman" w:hAnsi="Times New Roman"/>
          <w:sz w:val="24"/>
          <w:szCs w:val="24"/>
        </w:rPr>
        <w:t xml:space="preserve">.  </w:t>
      </w:r>
      <w:r w:rsidR="00243A43">
        <w:rPr>
          <w:rFonts w:ascii="Times New Roman" w:hAnsi="Times New Roman"/>
          <w:sz w:val="24"/>
          <w:szCs w:val="24"/>
        </w:rPr>
        <w:t>If three inebriated freshman could think of a way to secure a vehicle on the campus,</w:t>
      </w:r>
      <w:r w:rsidR="0099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5C9">
        <w:rPr>
          <w:rFonts w:ascii="Times New Roman" w:hAnsi="Times New Roman"/>
          <w:sz w:val="24"/>
          <w:szCs w:val="24"/>
        </w:rPr>
        <w:t>Buildit</w:t>
      </w:r>
      <w:proofErr w:type="spellEnd"/>
      <w:r w:rsidR="009935C9">
        <w:rPr>
          <w:rFonts w:ascii="Times New Roman" w:hAnsi="Times New Roman"/>
          <w:sz w:val="24"/>
          <w:szCs w:val="24"/>
        </w:rPr>
        <w:t xml:space="preserve"> probably could have found </w:t>
      </w:r>
      <w:r w:rsidR="009C0E61">
        <w:rPr>
          <w:rFonts w:ascii="Times New Roman" w:hAnsi="Times New Roman"/>
          <w:sz w:val="24"/>
          <w:szCs w:val="24"/>
        </w:rPr>
        <w:t>creative</w:t>
      </w:r>
      <w:r w:rsidR="009935C9">
        <w:rPr>
          <w:rFonts w:ascii="Times New Roman" w:hAnsi="Times New Roman"/>
          <w:sz w:val="24"/>
          <w:szCs w:val="24"/>
        </w:rPr>
        <w:t xml:space="preserve"> way</w:t>
      </w:r>
      <w:r w:rsidR="009C0E61">
        <w:rPr>
          <w:rFonts w:ascii="Times New Roman" w:hAnsi="Times New Roman"/>
          <w:sz w:val="24"/>
          <w:szCs w:val="24"/>
        </w:rPr>
        <w:t>s</w:t>
      </w:r>
      <w:r w:rsidR="009935C9">
        <w:rPr>
          <w:rFonts w:ascii="Times New Roman" w:hAnsi="Times New Roman"/>
          <w:sz w:val="24"/>
          <w:szCs w:val="24"/>
        </w:rPr>
        <w:t xml:space="preserve"> to physically secure the equipment.</w:t>
      </w:r>
    </w:p>
    <w:p w:rsidR="009935C9" w:rsidRDefault="008569F9" w:rsidP="009935C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First, </w:t>
      </w:r>
      <w:proofErr w:type="spellStart"/>
      <w:r w:rsidR="0003712F">
        <w:rPr>
          <w:rFonts w:ascii="Times New Roman" w:hAnsi="Times New Roman"/>
          <w:sz w:val="24"/>
          <w:szCs w:val="24"/>
        </w:rPr>
        <w:t>Buildit</w:t>
      </w:r>
      <w:proofErr w:type="spellEnd"/>
      <w:r w:rsidR="0003712F">
        <w:rPr>
          <w:rFonts w:ascii="Times New Roman" w:hAnsi="Times New Roman"/>
          <w:sz w:val="24"/>
          <w:szCs w:val="24"/>
        </w:rPr>
        <w:t xml:space="preserve"> should have foreseen that </w:t>
      </w:r>
      <w:r w:rsidR="009C0E61">
        <w:rPr>
          <w:rFonts w:ascii="Times New Roman" w:hAnsi="Times New Roman"/>
          <w:sz w:val="24"/>
          <w:szCs w:val="24"/>
        </w:rPr>
        <w:t xml:space="preserve">the </w:t>
      </w:r>
      <w:r w:rsidR="0003712F">
        <w:rPr>
          <w:rFonts w:ascii="Times New Roman" w:hAnsi="Times New Roman"/>
          <w:sz w:val="24"/>
          <w:szCs w:val="24"/>
        </w:rPr>
        <w:t xml:space="preserve">freshmen would try </w:t>
      </w:r>
      <w:r w:rsidR="009C0E61">
        <w:rPr>
          <w:rFonts w:ascii="Times New Roman" w:hAnsi="Times New Roman"/>
          <w:sz w:val="24"/>
          <w:szCs w:val="24"/>
        </w:rPr>
        <w:t>and</w:t>
      </w:r>
      <w:r w:rsidR="0003712F">
        <w:rPr>
          <w:rFonts w:ascii="Times New Roman" w:hAnsi="Times New Roman"/>
          <w:sz w:val="24"/>
          <w:szCs w:val="24"/>
        </w:rPr>
        <w:t xml:space="preserve"> operate the construction equipment.  A month prior to the accident, one of the freshmen involved in the accident had boarded a back hoe and began operating it, narrowly missing a forklift and a jobsite trailer.</w:t>
      </w:r>
      <w:r w:rsidR="0003712F" w:rsidRPr="00E172A5">
        <w:rPr>
          <w:rFonts w:ascii="Times New Roman" w:hAnsi="Times New Roman"/>
          <w:sz w:val="24"/>
          <w:szCs w:val="24"/>
        </w:rPr>
        <w:t xml:space="preserve"> </w:t>
      </w:r>
      <w:r w:rsidR="0003712F">
        <w:rPr>
          <w:rFonts w:ascii="Times New Roman" w:hAnsi="Times New Roman"/>
          <w:sz w:val="24"/>
          <w:szCs w:val="24"/>
        </w:rPr>
        <w:t xml:space="preserve"> Like the teenagers in </w:t>
      </w:r>
      <w:smartTag w:uri="urn:schemas-microsoft-com:office:smarttags" w:element="City">
        <w:smartTag w:uri="urn:schemas-microsoft-com:office:smarttags" w:element="place">
          <w:r w:rsidR="0003712F" w:rsidRPr="00B21604">
            <w:rPr>
              <w:rFonts w:ascii="Times New Roman" w:hAnsi="Times New Roman"/>
              <w:i/>
              <w:sz w:val="24"/>
              <w:szCs w:val="24"/>
            </w:rPr>
            <w:t>Anderson</w:t>
          </w:r>
        </w:smartTag>
      </w:smartTag>
      <w:r w:rsidR="0003712F" w:rsidRPr="00D50965">
        <w:rPr>
          <w:rFonts w:ascii="Times New Roman" w:hAnsi="Times New Roman"/>
          <w:sz w:val="24"/>
          <w:szCs w:val="24"/>
        </w:rPr>
        <w:t>,</w:t>
      </w:r>
      <w:r w:rsidR="0003712F">
        <w:rPr>
          <w:rFonts w:ascii="Times New Roman" w:hAnsi="Times New Roman"/>
          <w:sz w:val="24"/>
          <w:szCs w:val="24"/>
        </w:rPr>
        <w:t xml:space="preserve"> the freshmen not only had a history of playing around the vehicles but had </w:t>
      </w:r>
      <w:r w:rsidR="009C0E61">
        <w:rPr>
          <w:rFonts w:ascii="Times New Roman" w:hAnsi="Times New Roman"/>
          <w:sz w:val="24"/>
          <w:szCs w:val="24"/>
        </w:rPr>
        <w:t xml:space="preserve">also </w:t>
      </w:r>
      <w:r w:rsidR="00D554C5">
        <w:rPr>
          <w:rFonts w:ascii="Times New Roman" w:hAnsi="Times New Roman"/>
          <w:sz w:val="24"/>
          <w:szCs w:val="24"/>
        </w:rPr>
        <w:t>successfully operated a</w:t>
      </w:r>
      <w:r w:rsidR="0003712F">
        <w:rPr>
          <w:rFonts w:ascii="Times New Roman" w:hAnsi="Times New Roman"/>
          <w:sz w:val="24"/>
          <w:szCs w:val="24"/>
        </w:rPr>
        <w:t xml:space="preserve"> vehicle</w:t>
      </w:r>
      <w:r w:rsidR="0003712F" w:rsidRPr="005651B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03712F" w:rsidRPr="005651B8">
        <w:rPr>
          <w:rFonts w:ascii="Times New Roman" w:hAnsi="Times New Roman"/>
          <w:sz w:val="24"/>
          <w:szCs w:val="24"/>
        </w:rPr>
        <w:t>171 A.2d 771</w:t>
      </w:r>
      <w:r w:rsidR="005651B8">
        <w:rPr>
          <w:rFonts w:ascii="Times New Roman" w:hAnsi="Times New Roman"/>
          <w:sz w:val="24"/>
          <w:szCs w:val="24"/>
        </w:rPr>
        <w:t xml:space="preserve">, </w:t>
      </w:r>
      <w:r w:rsidR="0003712F" w:rsidRPr="005651B8">
        <w:rPr>
          <w:rFonts w:ascii="Times New Roman" w:hAnsi="Times New Roman"/>
          <w:sz w:val="24"/>
          <w:szCs w:val="24"/>
        </w:rPr>
        <w:t>772.</w:t>
      </w:r>
      <w:proofErr w:type="gramEnd"/>
      <w:r w:rsidR="0003712F">
        <w:rPr>
          <w:rFonts w:ascii="Times New Roman" w:hAnsi="Times New Roman"/>
          <w:sz w:val="24"/>
          <w:szCs w:val="24"/>
        </w:rPr>
        <w:t xml:space="preserve">  </w:t>
      </w:r>
    </w:p>
    <w:p w:rsidR="00C93EC8" w:rsidRPr="009935C9" w:rsidRDefault="008569F9" w:rsidP="009935C9">
      <w:pPr>
        <w:spacing w:after="0"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Finally, </w:t>
      </w:r>
      <w:proofErr w:type="spellStart"/>
      <w:r w:rsidR="009935C9" w:rsidRPr="00E172A5">
        <w:rPr>
          <w:rFonts w:ascii="Times New Roman" w:hAnsi="Times New Roman"/>
          <w:sz w:val="24"/>
          <w:szCs w:val="24"/>
        </w:rPr>
        <w:t>Buildit</w:t>
      </w:r>
      <w:proofErr w:type="spellEnd"/>
      <w:r w:rsidR="009935C9" w:rsidRPr="00E172A5">
        <w:rPr>
          <w:rFonts w:ascii="Times New Roman" w:hAnsi="Times New Roman"/>
          <w:sz w:val="24"/>
          <w:szCs w:val="24"/>
        </w:rPr>
        <w:t xml:space="preserve"> </w:t>
      </w:r>
      <w:r w:rsidR="00C00DB5">
        <w:rPr>
          <w:rFonts w:ascii="Times New Roman" w:hAnsi="Times New Roman"/>
          <w:sz w:val="24"/>
          <w:szCs w:val="24"/>
        </w:rPr>
        <w:t xml:space="preserve">should have </w:t>
      </w:r>
      <w:r>
        <w:rPr>
          <w:rFonts w:ascii="Times New Roman" w:hAnsi="Times New Roman"/>
          <w:sz w:val="24"/>
          <w:szCs w:val="24"/>
        </w:rPr>
        <w:t>been put on notice</w:t>
      </w:r>
      <w:r w:rsidR="00C00DB5">
        <w:rPr>
          <w:rFonts w:ascii="Times New Roman" w:hAnsi="Times New Roman"/>
          <w:sz w:val="24"/>
          <w:szCs w:val="24"/>
        </w:rPr>
        <w:t xml:space="preserve"> </w:t>
      </w:r>
      <w:r w:rsidR="009935C9" w:rsidRPr="00E172A5">
        <w:rPr>
          <w:rFonts w:ascii="Times New Roman" w:hAnsi="Times New Roman"/>
          <w:sz w:val="24"/>
          <w:szCs w:val="24"/>
        </w:rPr>
        <w:t>that freshm</w:t>
      </w:r>
      <w:r w:rsidR="009935C9">
        <w:rPr>
          <w:rFonts w:ascii="Times New Roman" w:hAnsi="Times New Roman"/>
          <w:sz w:val="24"/>
          <w:szCs w:val="24"/>
        </w:rPr>
        <w:t>e</w:t>
      </w:r>
      <w:r w:rsidR="009935C9" w:rsidRPr="00E172A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commandeering the equipment </w:t>
      </w:r>
      <w:r w:rsidR="009935C9" w:rsidRPr="00E172A5">
        <w:rPr>
          <w:rFonts w:ascii="Times New Roman" w:hAnsi="Times New Roman"/>
          <w:sz w:val="24"/>
          <w:szCs w:val="24"/>
        </w:rPr>
        <w:t>might drive drunk and incompetently</w:t>
      </w:r>
      <w:r w:rsidR="00C00DB5">
        <w:rPr>
          <w:rFonts w:ascii="Times New Roman" w:hAnsi="Times New Roman"/>
          <w:sz w:val="24"/>
          <w:szCs w:val="24"/>
        </w:rPr>
        <w:t>.  O</w:t>
      </w:r>
      <w:r w:rsidR="005D5E02" w:rsidRPr="00E172A5">
        <w:rPr>
          <w:rFonts w:ascii="Times New Roman" w:hAnsi="Times New Roman"/>
          <w:sz w:val="24"/>
          <w:szCs w:val="24"/>
        </w:rPr>
        <w:t xml:space="preserve">n </w:t>
      </w:r>
      <w:r w:rsidR="00AB58A9">
        <w:rPr>
          <w:rFonts w:ascii="Times New Roman" w:hAnsi="Times New Roman"/>
          <w:sz w:val="24"/>
          <w:szCs w:val="24"/>
        </w:rPr>
        <w:t>five</w:t>
      </w:r>
      <w:r w:rsidR="005D5E02" w:rsidRPr="00E172A5">
        <w:rPr>
          <w:rFonts w:ascii="Times New Roman" w:hAnsi="Times New Roman"/>
          <w:sz w:val="24"/>
          <w:szCs w:val="24"/>
        </w:rPr>
        <w:t xml:space="preserve"> occasions</w:t>
      </w:r>
      <w:r w:rsidR="00807578">
        <w:rPr>
          <w:rFonts w:ascii="Times New Roman" w:hAnsi="Times New Roman"/>
          <w:sz w:val="24"/>
          <w:szCs w:val="24"/>
        </w:rPr>
        <w:t>,</w:t>
      </w:r>
      <w:r w:rsidR="005D5E02" w:rsidRPr="00E17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8A9">
        <w:rPr>
          <w:rFonts w:ascii="Times New Roman" w:hAnsi="Times New Roman"/>
          <w:sz w:val="24"/>
          <w:szCs w:val="24"/>
        </w:rPr>
        <w:t>Buildit</w:t>
      </w:r>
      <w:proofErr w:type="spellEnd"/>
      <w:r w:rsidR="00AB58A9">
        <w:rPr>
          <w:rFonts w:ascii="Times New Roman" w:hAnsi="Times New Roman"/>
          <w:sz w:val="24"/>
          <w:szCs w:val="24"/>
        </w:rPr>
        <w:t xml:space="preserve"> crew members </w:t>
      </w:r>
      <w:r w:rsidR="005D5E02" w:rsidRPr="00E172A5">
        <w:rPr>
          <w:rFonts w:ascii="Times New Roman" w:hAnsi="Times New Roman"/>
          <w:sz w:val="24"/>
          <w:szCs w:val="24"/>
        </w:rPr>
        <w:t>found</w:t>
      </w:r>
      <w:r w:rsidR="00AB58A9">
        <w:rPr>
          <w:rFonts w:ascii="Times New Roman" w:hAnsi="Times New Roman"/>
          <w:sz w:val="24"/>
          <w:szCs w:val="24"/>
        </w:rPr>
        <w:t xml:space="preserve"> </w:t>
      </w:r>
      <w:r w:rsidR="00EB05AF">
        <w:rPr>
          <w:rFonts w:ascii="Times New Roman" w:hAnsi="Times New Roman"/>
          <w:sz w:val="24"/>
          <w:szCs w:val="24"/>
        </w:rPr>
        <w:t>beer bottle</w:t>
      </w:r>
      <w:r w:rsidR="00B35B1F">
        <w:rPr>
          <w:rFonts w:ascii="Times New Roman" w:hAnsi="Times New Roman"/>
          <w:sz w:val="24"/>
          <w:szCs w:val="24"/>
        </w:rPr>
        <w:t>s</w:t>
      </w:r>
      <w:r w:rsidR="005D5E02" w:rsidRPr="00E172A5">
        <w:rPr>
          <w:rFonts w:ascii="Times New Roman" w:hAnsi="Times New Roman"/>
          <w:sz w:val="24"/>
          <w:szCs w:val="24"/>
        </w:rPr>
        <w:t xml:space="preserve"> inside the operating compartments of the equipment.  </w:t>
      </w:r>
      <w:r w:rsidR="00C93EC8">
        <w:rPr>
          <w:rFonts w:ascii="Times New Roman" w:hAnsi="Times New Roman"/>
          <w:sz w:val="24"/>
          <w:szCs w:val="24"/>
        </w:rPr>
        <w:t xml:space="preserve">Like the </w:t>
      </w:r>
      <w:r w:rsidR="009935C9">
        <w:rPr>
          <w:rFonts w:ascii="Times New Roman" w:hAnsi="Times New Roman"/>
          <w:sz w:val="24"/>
          <w:szCs w:val="24"/>
        </w:rPr>
        <w:t xml:space="preserve">common knowledge of </w:t>
      </w:r>
      <w:r w:rsidR="00C93EC8">
        <w:rPr>
          <w:rFonts w:ascii="Times New Roman" w:hAnsi="Times New Roman"/>
          <w:sz w:val="24"/>
          <w:szCs w:val="24"/>
        </w:rPr>
        <w:t xml:space="preserve">seven year </w:t>
      </w:r>
      <w:r w:rsidR="009935C9">
        <w:rPr>
          <w:rFonts w:ascii="Times New Roman" w:hAnsi="Times New Roman"/>
          <w:sz w:val="24"/>
          <w:szCs w:val="24"/>
        </w:rPr>
        <w:t>old</w:t>
      </w:r>
      <w:r w:rsidR="004103AF">
        <w:rPr>
          <w:rFonts w:ascii="Times New Roman" w:hAnsi="Times New Roman"/>
          <w:sz w:val="24"/>
          <w:szCs w:val="24"/>
        </w:rPr>
        <w:t>s</w:t>
      </w:r>
      <w:r w:rsidR="002C1077">
        <w:rPr>
          <w:rFonts w:ascii="Times New Roman" w:hAnsi="Times New Roman"/>
          <w:sz w:val="24"/>
          <w:szCs w:val="24"/>
        </w:rPr>
        <w:t xml:space="preserve"> </w:t>
      </w:r>
      <w:r w:rsidR="00C93EC8">
        <w:rPr>
          <w:rFonts w:ascii="Times New Roman" w:hAnsi="Times New Roman"/>
          <w:sz w:val="24"/>
          <w:szCs w:val="24"/>
        </w:rPr>
        <w:t xml:space="preserve">in </w:t>
      </w:r>
      <w:r w:rsidR="00C93EC8" w:rsidRPr="00C93EC8">
        <w:rPr>
          <w:rFonts w:ascii="Times New Roman" w:hAnsi="Times New Roman"/>
          <w:i/>
          <w:sz w:val="24"/>
          <w:szCs w:val="24"/>
        </w:rPr>
        <w:t>Glass</w:t>
      </w:r>
      <w:r w:rsidR="004103AF">
        <w:rPr>
          <w:rFonts w:ascii="Times New Roman" w:hAnsi="Times New Roman"/>
          <w:sz w:val="24"/>
          <w:szCs w:val="24"/>
        </w:rPr>
        <w:t xml:space="preserve">, </w:t>
      </w:r>
      <w:r w:rsidR="00C93EC8">
        <w:rPr>
          <w:rFonts w:ascii="Times New Roman" w:hAnsi="Times New Roman"/>
          <w:sz w:val="24"/>
          <w:szCs w:val="24"/>
        </w:rPr>
        <w:t xml:space="preserve">it is common knowledge that </w:t>
      </w:r>
      <w:r w:rsidR="006B2BC8">
        <w:rPr>
          <w:rFonts w:ascii="Times New Roman" w:hAnsi="Times New Roman"/>
          <w:sz w:val="24"/>
          <w:szCs w:val="24"/>
        </w:rPr>
        <w:t xml:space="preserve">college </w:t>
      </w:r>
      <w:r w:rsidR="00167657">
        <w:rPr>
          <w:rFonts w:ascii="Times New Roman" w:hAnsi="Times New Roman"/>
          <w:sz w:val="24"/>
          <w:szCs w:val="24"/>
        </w:rPr>
        <w:t xml:space="preserve">freshman </w:t>
      </w:r>
      <w:r w:rsidR="00C93EC8">
        <w:rPr>
          <w:rFonts w:ascii="Times New Roman" w:hAnsi="Times New Roman"/>
          <w:sz w:val="24"/>
          <w:szCs w:val="24"/>
        </w:rPr>
        <w:t xml:space="preserve">tend </w:t>
      </w:r>
      <w:r w:rsidR="00167657">
        <w:rPr>
          <w:rFonts w:ascii="Times New Roman" w:hAnsi="Times New Roman"/>
          <w:sz w:val="24"/>
          <w:szCs w:val="24"/>
        </w:rPr>
        <w:t xml:space="preserve">to drink </w:t>
      </w:r>
      <w:r w:rsidR="002C1077">
        <w:rPr>
          <w:rFonts w:ascii="Times New Roman" w:hAnsi="Times New Roman"/>
          <w:sz w:val="24"/>
          <w:szCs w:val="24"/>
        </w:rPr>
        <w:t xml:space="preserve">lots of </w:t>
      </w:r>
      <w:r w:rsidR="00167657">
        <w:rPr>
          <w:rFonts w:ascii="Times New Roman" w:hAnsi="Times New Roman"/>
          <w:sz w:val="24"/>
          <w:szCs w:val="24"/>
        </w:rPr>
        <w:t>alcoho</w:t>
      </w:r>
      <w:r w:rsidR="00167657" w:rsidRPr="005651B8">
        <w:rPr>
          <w:rFonts w:ascii="Times New Roman" w:hAnsi="Times New Roman"/>
          <w:sz w:val="24"/>
          <w:szCs w:val="24"/>
        </w:rPr>
        <w:t>l</w:t>
      </w:r>
      <w:r w:rsidR="005651B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5651B8">
        <w:rPr>
          <w:rFonts w:ascii="Times New Roman" w:hAnsi="Times New Roman"/>
          <w:sz w:val="24"/>
          <w:szCs w:val="24"/>
        </w:rPr>
        <w:t xml:space="preserve">240 A.2d 825, </w:t>
      </w:r>
      <w:r w:rsidR="005651B8" w:rsidRPr="005651B8">
        <w:rPr>
          <w:rFonts w:ascii="Times New Roman" w:hAnsi="Times New Roman"/>
          <w:sz w:val="24"/>
          <w:szCs w:val="24"/>
        </w:rPr>
        <w:t>828.</w:t>
      </w:r>
      <w:proofErr w:type="gramEnd"/>
      <w:r w:rsidR="005651B8" w:rsidRPr="005651B8">
        <w:rPr>
          <w:rFonts w:ascii="Times New Roman" w:hAnsi="Times New Roman"/>
          <w:sz w:val="24"/>
          <w:szCs w:val="24"/>
        </w:rPr>
        <w:t xml:space="preserve">  </w:t>
      </w:r>
      <w:r w:rsidR="009935C9" w:rsidRPr="005651B8">
        <w:rPr>
          <w:rFonts w:ascii="Times New Roman" w:hAnsi="Times New Roman"/>
          <w:sz w:val="24"/>
          <w:szCs w:val="24"/>
        </w:rPr>
        <w:t>K</w:t>
      </w:r>
      <w:r w:rsidR="006B2BC8" w:rsidRPr="005651B8">
        <w:rPr>
          <w:rFonts w:ascii="Times New Roman" w:hAnsi="Times New Roman"/>
          <w:sz w:val="24"/>
          <w:szCs w:val="24"/>
        </w:rPr>
        <w:t>n</w:t>
      </w:r>
      <w:r w:rsidR="006B2BC8">
        <w:rPr>
          <w:rFonts w:ascii="Times New Roman" w:hAnsi="Times New Roman"/>
          <w:sz w:val="24"/>
          <w:szCs w:val="24"/>
        </w:rPr>
        <w:t xml:space="preserve">owing </w:t>
      </w:r>
      <w:r w:rsidR="009C0E61">
        <w:rPr>
          <w:rFonts w:ascii="Times New Roman" w:hAnsi="Times New Roman"/>
          <w:sz w:val="24"/>
          <w:szCs w:val="24"/>
        </w:rPr>
        <w:t xml:space="preserve">these facts and considering </w:t>
      </w:r>
      <w:r w:rsidR="002C1077">
        <w:rPr>
          <w:rFonts w:ascii="Times New Roman" w:hAnsi="Times New Roman"/>
          <w:sz w:val="24"/>
          <w:szCs w:val="24"/>
        </w:rPr>
        <w:t xml:space="preserve">that </w:t>
      </w:r>
      <w:r w:rsidR="006B2BC8">
        <w:rPr>
          <w:rFonts w:ascii="Times New Roman" w:hAnsi="Times New Roman"/>
          <w:sz w:val="24"/>
          <w:szCs w:val="24"/>
        </w:rPr>
        <w:t>a freshman dorm was close by</w:t>
      </w:r>
      <w:r w:rsidR="00D554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4C5">
        <w:rPr>
          <w:rFonts w:ascii="Times New Roman" w:hAnsi="Times New Roman"/>
          <w:sz w:val="24"/>
          <w:szCs w:val="24"/>
        </w:rPr>
        <w:t>Buildit</w:t>
      </w:r>
      <w:proofErr w:type="spellEnd"/>
      <w:r w:rsidR="00D554C5">
        <w:rPr>
          <w:rFonts w:ascii="Times New Roman" w:hAnsi="Times New Roman"/>
          <w:sz w:val="24"/>
          <w:szCs w:val="24"/>
        </w:rPr>
        <w:t xml:space="preserve"> </w:t>
      </w:r>
      <w:r w:rsidR="009935C9">
        <w:rPr>
          <w:rFonts w:ascii="Times New Roman" w:hAnsi="Times New Roman"/>
          <w:sz w:val="24"/>
          <w:szCs w:val="24"/>
        </w:rPr>
        <w:t>should have</w:t>
      </w:r>
      <w:r w:rsidR="00D554C5">
        <w:rPr>
          <w:rFonts w:ascii="Times New Roman" w:hAnsi="Times New Roman"/>
          <w:sz w:val="24"/>
          <w:szCs w:val="24"/>
        </w:rPr>
        <w:t xml:space="preserve"> been put on notice </w:t>
      </w:r>
      <w:r w:rsidR="009935C9">
        <w:rPr>
          <w:rFonts w:ascii="Times New Roman" w:hAnsi="Times New Roman"/>
          <w:sz w:val="24"/>
          <w:szCs w:val="24"/>
        </w:rPr>
        <w:t xml:space="preserve">that any </w:t>
      </w:r>
      <w:r w:rsidR="00D554C5">
        <w:rPr>
          <w:rFonts w:ascii="Times New Roman" w:hAnsi="Times New Roman"/>
          <w:sz w:val="24"/>
          <w:szCs w:val="24"/>
        </w:rPr>
        <w:t xml:space="preserve">freshman </w:t>
      </w:r>
      <w:r w:rsidR="009935C9">
        <w:rPr>
          <w:rFonts w:ascii="Times New Roman" w:hAnsi="Times New Roman"/>
          <w:sz w:val="24"/>
          <w:szCs w:val="24"/>
        </w:rPr>
        <w:t xml:space="preserve">trying to operate the </w:t>
      </w:r>
      <w:r w:rsidR="00D554C5">
        <w:rPr>
          <w:rFonts w:ascii="Times New Roman" w:hAnsi="Times New Roman"/>
          <w:sz w:val="24"/>
          <w:szCs w:val="24"/>
        </w:rPr>
        <w:t xml:space="preserve">construction equipment </w:t>
      </w:r>
      <w:r w:rsidR="009C0E61">
        <w:rPr>
          <w:rFonts w:ascii="Times New Roman" w:hAnsi="Times New Roman"/>
          <w:sz w:val="24"/>
          <w:szCs w:val="24"/>
        </w:rPr>
        <w:t>might</w:t>
      </w:r>
      <w:r w:rsidR="009935C9">
        <w:rPr>
          <w:rFonts w:ascii="Times New Roman" w:hAnsi="Times New Roman"/>
          <w:sz w:val="24"/>
          <w:szCs w:val="24"/>
        </w:rPr>
        <w:t xml:space="preserve"> be </w:t>
      </w:r>
      <w:r w:rsidR="00D554C5">
        <w:rPr>
          <w:rFonts w:ascii="Times New Roman" w:hAnsi="Times New Roman"/>
          <w:sz w:val="24"/>
          <w:szCs w:val="24"/>
        </w:rPr>
        <w:t>intoxicated</w:t>
      </w:r>
      <w:r w:rsidR="00167657" w:rsidRPr="005651B8">
        <w:rPr>
          <w:rFonts w:ascii="Times New Roman" w:hAnsi="Times New Roman"/>
          <w:sz w:val="24"/>
          <w:szCs w:val="24"/>
        </w:rPr>
        <w:t>.</w:t>
      </w:r>
      <w:r w:rsidR="006B2BC8" w:rsidRPr="005651B8">
        <w:rPr>
          <w:rFonts w:ascii="Times New Roman" w:hAnsi="Times New Roman"/>
          <w:sz w:val="24"/>
          <w:szCs w:val="24"/>
        </w:rPr>
        <w:t xml:space="preserve"> </w:t>
      </w:r>
      <w:r w:rsidR="005651B8" w:rsidRPr="005651B8">
        <w:rPr>
          <w:rFonts w:ascii="Times New Roman" w:hAnsi="Times New Roman"/>
          <w:sz w:val="24"/>
          <w:szCs w:val="24"/>
        </w:rPr>
        <w:t xml:space="preserve"> </w:t>
      </w:r>
      <w:r w:rsidR="002C1077" w:rsidRPr="005651B8">
        <w:rPr>
          <w:rFonts w:ascii="Times New Roman" w:hAnsi="Times New Roman"/>
          <w:sz w:val="24"/>
          <w:szCs w:val="24"/>
        </w:rPr>
        <w:t>L</w:t>
      </w:r>
      <w:r w:rsidR="006B2BC8">
        <w:rPr>
          <w:rFonts w:ascii="Times New Roman" w:hAnsi="Times New Roman"/>
          <w:sz w:val="24"/>
          <w:szCs w:val="24"/>
        </w:rPr>
        <w:t xml:space="preserve">ike underage driving in </w:t>
      </w:r>
      <w:smartTag w:uri="urn:schemas-microsoft-com:office:smarttags" w:element="City">
        <w:smartTag w:uri="urn:schemas-microsoft-com:office:smarttags" w:element="place">
          <w:r w:rsidR="006B2BC8" w:rsidRPr="00B21604">
            <w:rPr>
              <w:rFonts w:ascii="Times New Roman" w:hAnsi="Times New Roman"/>
              <w:i/>
              <w:sz w:val="24"/>
              <w:szCs w:val="24"/>
            </w:rPr>
            <w:t>Anderson</w:t>
          </w:r>
        </w:smartTag>
      </w:smartTag>
      <w:r w:rsidR="006B2BC8">
        <w:rPr>
          <w:rFonts w:ascii="Times New Roman" w:hAnsi="Times New Roman"/>
          <w:sz w:val="24"/>
          <w:szCs w:val="24"/>
        </w:rPr>
        <w:t>, the law provides stiff penalties for driving intoxicated due to it lower</w:t>
      </w:r>
      <w:r>
        <w:rPr>
          <w:rFonts w:ascii="Times New Roman" w:hAnsi="Times New Roman"/>
          <w:sz w:val="24"/>
          <w:szCs w:val="24"/>
        </w:rPr>
        <w:t>ing</w:t>
      </w:r>
      <w:r w:rsidR="006B2BC8">
        <w:rPr>
          <w:rFonts w:ascii="Times New Roman" w:hAnsi="Times New Roman"/>
          <w:sz w:val="24"/>
          <w:szCs w:val="24"/>
        </w:rPr>
        <w:t xml:space="preserve"> a driver’s level of competence</w:t>
      </w:r>
      <w:r w:rsidR="006B2BC8" w:rsidRPr="005651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2BC8" w:rsidRPr="005651B8">
        <w:rPr>
          <w:rFonts w:ascii="Times New Roman" w:hAnsi="Times New Roman"/>
          <w:sz w:val="24"/>
          <w:szCs w:val="24"/>
        </w:rPr>
        <w:t>171 A.2d 771</w:t>
      </w:r>
      <w:r w:rsidR="005651B8">
        <w:rPr>
          <w:rFonts w:ascii="Times New Roman" w:hAnsi="Times New Roman"/>
          <w:sz w:val="24"/>
          <w:szCs w:val="24"/>
        </w:rPr>
        <w:t xml:space="preserve">, </w:t>
      </w:r>
      <w:r w:rsidR="006B2BC8" w:rsidRPr="005651B8">
        <w:rPr>
          <w:rFonts w:ascii="Times New Roman" w:hAnsi="Times New Roman"/>
          <w:sz w:val="24"/>
          <w:szCs w:val="24"/>
        </w:rPr>
        <w:t>772.</w:t>
      </w:r>
      <w:proofErr w:type="gramEnd"/>
      <w:r w:rsidR="006B2BC8">
        <w:rPr>
          <w:rFonts w:ascii="Times New Roman" w:hAnsi="Times New Roman"/>
          <w:sz w:val="24"/>
          <w:szCs w:val="24"/>
        </w:rPr>
        <w:t xml:space="preserve">  </w:t>
      </w:r>
    </w:p>
    <w:p w:rsidR="009935C9" w:rsidRDefault="006B2BC8" w:rsidP="009935C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172A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0445D">
        <w:rPr>
          <w:rFonts w:ascii="Times New Roman" w:hAnsi="Times New Roman"/>
          <w:sz w:val="24"/>
          <w:szCs w:val="24"/>
        </w:rPr>
        <w:t>B</w:t>
      </w:r>
      <w:r w:rsidR="0020445D" w:rsidRPr="00E172A5">
        <w:rPr>
          <w:rFonts w:ascii="Times New Roman" w:hAnsi="Times New Roman"/>
          <w:sz w:val="24"/>
          <w:szCs w:val="24"/>
        </w:rPr>
        <w:t>ecause it was foreseeable that Keystone State freshm</w:t>
      </w:r>
      <w:r w:rsidR="0020445D">
        <w:rPr>
          <w:rFonts w:ascii="Times New Roman" w:hAnsi="Times New Roman"/>
          <w:sz w:val="24"/>
          <w:szCs w:val="24"/>
        </w:rPr>
        <w:t>e</w:t>
      </w:r>
      <w:r w:rsidR="0020445D" w:rsidRPr="00E172A5">
        <w:rPr>
          <w:rFonts w:ascii="Times New Roman" w:hAnsi="Times New Roman"/>
          <w:sz w:val="24"/>
          <w:szCs w:val="24"/>
        </w:rPr>
        <w:t xml:space="preserve">n </w:t>
      </w:r>
      <w:r w:rsidR="0020445D">
        <w:rPr>
          <w:rFonts w:ascii="Times New Roman" w:hAnsi="Times New Roman"/>
          <w:sz w:val="24"/>
          <w:szCs w:val="24"/>
        </w:rPr>
        <w:t xml:space="preserve">might </w:t>
      </w:r>
      <w:r w:rsidR="0020445D" w:rsidRPr="00E172A5">
        <w:rPr>
          <w:rFonts w:ascii="Times New Roman" w:hAnsi="Times New Roman"/>
          <w:sz w:val="24"/>
          <w:szCs w:val="24"/>
        </w:rPr>
        <w:t xml:space="preserve">operate </w:t>
      </w:r>
      <w:r w:rsidR="0020445D">
        <w:rPr>
          <w:rFonts w:ascii="Times New Roman" w:hAnsi="Times New Roman"/>
          <w:sz w:val="24"/>
          <w:szCs w:val="24"/>
        </w:rPr>
        <w:t>the vehicle and</w:t>
      </w:r>
      <w:r w:rsidR="0020445D" w:rsidRPr="00E17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45D" w:rsidRPr="00E172A5">
        <w:rPr>
          <w:rFonts w:ascii="Times New Roman" w:hAnsi="Times New Roman"/>
          <w:sz w:val="24"/>
          <w:szCs w:val="24"/>
        </w:rPr>
        <w:t>Buildit</w:t>
      </w:r>
      <w:proofErr w:type="spellEnd"/>
      <w:r w:rsidR="0020445D" w:rsidRPr="00E172A5">
        <w:rPr>
          <w:rFonts w:ascii="Times New Roman" w:hAnsi="Times New Roman"/>
          <w:sz w:val="24"/>
          <w:szCs w:val="24"/>
        </w:rPr>
        <w:t xml:space="preserve"> had notice that the freshm</w:t>
      </w:r>
      <w:r w:rsidR="0020445D">
        <w:rPr>
          <w:rFonts w:ascii="Times New Roman" w:hAnsi="Times New Roman"/>
          <w:sz w:val="24"/>
          <w:szCs w:val="24"/>
        </w:rPr>
        <w:t>e</w:t>
      </w:r>
      <w:r w:rsidR="0020445D" w:rsidRPr="00E172A5">
        <w:rPr>
          <w:rFonts w:ascii="Times New Roman" w:hAnsi="Times New Roman"/>
          <w:sz w:val="24"/>
          <w:szCs w:val="24"/>
        </w:rPr>
        <w:t>n might drive the equipment drunk and incompetently</w:t>
      </w:r>
      <w:r w:rsidR="0020445D">
        <w:rPr>
          <w:rFonts w:ascii="Times New Roman" w:hAnsi="Times New Roman"/>
          <w:sz w:val="24"/>
          <w:szCs w:val="24"/>
        </w:rPr>
        <w:t xml:space="preserve">, </w:t>
      </w:r>
      <w:r w:rsidR="0020445D" w:rsidRPr="00E172A5">
        <w:rPr>
          <w:rFonts w:ascii="Times New Roman" w:hAnsi="Times New Roman"/>
          <w:sz w:val="24"/>
          <w:szCs w:val="24"/>
        </w:rPr>
        <w:t xml:space="preserve">Carol </w:t>
      </w:r>
      <w:proofErr w:type="spellStart"/>
      <w:r w:rsidR="0020445D" w:rsidRPr="00E172A5">
        <w:rPr>
          <w:rFonts w:ascii="Times New Roman" w:hAnsi="Times New Roman"/>
          <w:sz w:val="24"/>
          <w:szCs w:val="24"/>
        </w:rPr>
        <w:t>Stoudt’s</w:t>
      </w:r>
      <w:proofErr w:type="spellEnd"/>
      <w:r w:rsidR="0020445D" w:rsidRPr="00E172A5">
        <w:rPr>
          <w:rFonts w:ascii="Times New Roman" w:hAnsi="Times New Roman"/>
          <w:sz w:val="24"/>
          <w:szCs w:val="24"/>
        </w:rPr>
        <w:t xml:space="preserve"> case will satisfy the causation requirement against </w:t>
      </w:r>
      <w:proofErr w:type="spellStart"/>
      <w:r w:rsidR="0020445D" w:rsidRPr="00E172A5">
        <w:rPr>
          <w:rFonts w:ascii="Times New Roman" w:hAnsi="Times New Roman"/>
          <w:sz w:val="24"/>
          <w:szCs w:val="24"/>
        </w:rPr>
        <w:t>Buildit</w:t>
      </w:r>
      <w:proofErr w:type="spellEnd"/>
      <w:r w:rsidR="0020445D" w:rsidRPr="00E172A5">
        <w:rPr>
          <w:rFonts w:ascii="Times New Roman" w:hAnsi="Times New Roman"/>
          <w:sz w:val="24"/>
          <w:szCs w:val="24"/>
        </w:rPr>
        <w:t xml:space="preserve"> </w:t>
      </w:r>
      <w:r w:rsidR="0020445D">
        <w:rPr>
          <w:rFonts w:ascii="Times New Roman" w:hAnsi="Times New Roman"/>
          <w:sz w:val="24"/>
          <w:szCs w:val="24"/>
        </w:rPr>
        <w:t>for failing to  secure</w:t>
      </w:r>
      <w:r w:rsidR="0020445D" w:rsidRPr="00E172A5">
        <w:rPr>
          <w:rFonts w:ascii="Times New Roman" w:hAnsi="Times New Roman"/>
          <w:sz w:val="24"/>
          <w:szCs w:val="24"/>
        </w:rPr>
        <w:t xml:space="preserve"> </w:t>
      </w:r>
      <w:r w:rsidR="0020445D">
        <w:rPr>
          <w:rFonts w:ascii="Times New Roman" w:hAnsi="Times New Roman"/>
          <w:sz w:val="24"/>
          <w:szCs w:val="24"/>
        </w:rPr>
        <w:t>a</w:t>
      </w:r>
      <w:r w:rsidR="0020445D" w:rsidRPr="00E172A5">
        <w:rPr>
          <w:rFonts w:ascii="Times New Roman" w:hAnsi="Times New Roman"/>
          <w:sz w:val="24"/>
          <w:szCs w:val="24"/>
        </w:rPr>
        <w:t xml:space="preserve"> piece of c</w:t>
      </w:r>
      <w:r w:rsidR="0020445D">
        <w:rPr>
          <w:rFonts w:ascii="Times New Roman" w:hAnsi="Times New Roman"/>
          <w:sz w:val="24"/>
          <w:szCs w:val="24"/>
        </w:rPr>
        <w:t>onstruction equipment.</w:t>
      </w:r>
    </w:p>
    <w:p w:rsidR="00430330" w:rsidRPr="00430330" w:rsidRDefault="00430330" w:rsidP="009935C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sectPr w:rsidR="00430330" w:rsidRPr="00430330" w:rsidSect="00E206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61" w:rsidRDefault="00E83761" w:rsidP="00A64891">
      <w:pPr>
        <w:spacing w:after="0" w:line="240" w:lineRule="auto"/>
      </w:pPr>
      <w:r>
        <w:separator/>
      </w:r>
    </w:p>
  </w:endnote>
  <w:endnote w:type="continuationSeparator" w:id="0">
    <w:p w:rsidR="00E83761" w:rsidRDefault="00E83761" w:rsidP="00A6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61" w:rsidRDefault="00E83761" w:rsidP="00A64891">
      <w:pPr>
        <w:spacing w:after="0" w:line="240" w:lineRule="auto"/>
      </w:pPr>
      <w:r>
        <w:separator/>
      </w:r>
    </w:p>
  </w:footnote>
  <w:footnote w:type="continuationSeparator" w:id="0">
    <w:p w:rsidR="00E83761" w:rsidRDefault="00E83761" w:rsidP="00A6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D1" w:rsidRDefault="00C53CD1">
    <w:pPr>
      <w:pStyle w:val="Header"/>
    </w:pPr>
    <w:r>
      <w:t>FICTIONAL MEMO FOR WRITING SAMPLE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7E"/>
    <w:rsid w:val="00003724"/>
    <w:rsid w:val="00003E7E"/>
    <w:rsid w:val="000058E8"/>
    <w:rsid w:val="0003712F"/>
    <w:rsid w:val="000640A7"/>
    <w:rsid w:val="000712D2"/>
    <w:rsid w:val="000874C3"/>
    <w:rsid w:val="000A205D"/>
    <w:rsid w:val="000A7C0A"/>
    <w:rsid w:val="000F1756"/>
    <w:rsid w:val="00126080"/>
    <w:rsid w:val="0013130D"/>
    <w:rsid w:val="00150AE7"/>
    <w:rsid w:val="00163BE9"/>
    <w:rsid w:val="0016544A"/>
    <w:rsid w:val="00165721"/>
    <w:rsid w:val="00167657"/>
    <w:rsid w:val="00180F46"/>
    <w:rsid w:val="001A0A81"/>
    <w:rsid w:val="001A67C0"/>
    <w:rsid w:val="001C2C63"/>
    <w:rsid w:val="001D2BD8"/>
    <w:rsid w:val="001E2C8E"/>
    <w:rsid w:val="001E6449"/>
    <w:rsid w:val="0020445D"/>
    <w:rsid w:val="0021386C"/>
    <w:rsid w:val="00243A43"/>
    <w:rsid w:val="002564F3"/>
    <w:rsid w:val="00270013"/>
    <w:rsid w:val="00272F3E"/>
    <w:rsid w:val="002776B0"/>
    <w:rsid w:val="002807AD"/>
    <w:rsid w:val="00283B81"/>
    <w:rsid w:val="00294031"/>
    <w:rsid w:val="002A4BE9"/>
    <w:rsid w:val="002B30A8"/>
    <w:rsid w:val="002B4916"/>
    <w:rsid w:val="002B7EA9"/>
    <w:rsid w:val="002C1077"/>
    <w:rsid w:val="002C6636"/>
    <w:rsid w:val="002C787F"/>
    <w:rsid w:val="002D3C27"/>
    <w:rsid w:val="002F2BCC"/>
    <w:rsid w:val="002F6D85"/>
    <w:rsid w:val="003104B6"/>
    <w:rsid w:val="0031363B"/>
    <w:rsid w:val="00326B7B"/>
    <w:rsid w:val="003466B8"/>
    <w:rsid w:val="00375077"/>
    <w:rsid w:val="003871BE"/>
    <w:rsid w:val="0039125F"/>
    <w:rsid w:val="003949C9"/>
    <w:rsid w:val="003A1C41"/>
    <w:rsid w:val="003A1DBA"/>
    <w:rsid w:val="003B6F43"/>
    <w:rsid w:val="003C18DE"/>
    <w:rsid w:val="003C200C"/>
    <w:rsid w:val="0040106F"/>
    <w:rsid w:val="004103AF"/>
    <w:rsid w:val="00412253"/>
    <w:rsid w:val="00414DEC"/>
    <w:rsid w:val="00430330"/>
    <w:rsid w:val="00435C9C"/>
    <w:rsid w:val="0044669F"/>
    <w:rsid w:val="00482A50"/>
    <w:rsid w:val="004B26DE"/>
    <w:rsid w:val="004C02E9"/>
    <w:rsid w:val="004C3262"/>
    <w:rsid w:val="004C5F45"/>
    <w:rsid w:val="004C66B8"/>
    <w:rsid w:val="004D3457"/>
    <w:rsid w:val="004E1022"/>
    <w:rsid w:val="004F1CDA"/>
    <w:rsid w:val="004F3750"/>
    <w:rsid w:val="00501D09"/>
    <w:rsid w:val="005047A4"/>
    <w:rsid w:val="00521779"/>
    <w:rsid w:val="00521817"/>
    <w:rsid w:val="00536E4E"/>
    <w:rsid w:val="00561BC1"/>
    <w:rsid w:val="005651B8"/>
    <w:rsid w:val="005966AD"/>
    <w:rsid w:val="005A433B"/>
    <w:rsid w:val="005B564C"/>
    <w:rsid w:val="005B6746"/>
    <w:rsid w:val="005C3A3A"/>
    <w:rsid w:val="005D5E02"/>
    <w:rsid w:val="005F6362"/>
    <w:rsid w:val="006037A3"/>
    <w:rsid w:val="00625D39"/>
    <w:rsid w:val="00626699"/>
    <w:rsid w:val="006660CC"/>
    <w:rsid w:val="0067178C"/>
    <w:rsid w:val="00672F18"/>
    <w:rsid w:val="006827D7"/>
    <w:rsid w:val="006B1CCE"/>
    <w:rsid w:val="006B2BC8"/>
    <w:rsid w:val="006B6B4A"/>
    <w:rsid w:val="006F3044"/>
    <w:rsid w:val="006F4D90"/>
    <w:rsid w:val="007004C1"/>
    <w:rsid w:val="00700982"/>
    <w:rsid w:val="00706E08"/>
    <w:rsid w:val="00761293"/>
    <w:rsid w:val="0077142A"/>
    <w:rsid w:val="00771C8C"/>
    <w:rsid w:val="0077620F"/>
    <w:rsid w:val="007805EC"/>
    <w:rsid w:val="007865DB"/>
    <w:rsid w:val="007922CB"/>
    <w:rsid w:val="007A3F5E"/>
    <w:rsid w:val="007B088F"/>
    <w:rsid w:val="007B1866"/>
    <w:rsid w:val="007B75E9"/>
    <w:rsid w:val="007C0A34"/>
    <w:rsid w:val="007C5FA1"/>
    <w:rsid w:val="007C7542"/>
    <w:rsid w:val="007E23D4"/>
    <w:rsid w:val="007E28CC"/>
    <w:rsid w:val="007F248C"/>
    <w:rsid w:val="008011B1"/>
    <w:rsid w:val="00802875"/>
    <w:rsid w:val="00807578"/>
    <w:rsid w:val="00813FC1"/>
    <w:rsid w:val="008164B4"/>
    <w:rsid w:val="0082154E"/>
    <w:rsid w:val="00824BDE"/>
    <w:rsid w:val="008512A8"/>
    <w:rsid w:val="008569F9"/>
    <w:rsid w:val="00873E03"/>
    <w:rsid w:val="00895E67"/>
    <w:rsid w:val="008A1A8B"/>
    <w:rsid w:val="008A2F1D"/>
    <w:rsid w:val="008A6D7D"/>
    <w:rsid w:val="008B61C4"/>
    <w:rsid w:val="008C4C84"/>
    <w:rsid w:val="008F48F9"/>
    <w:rsid w:val="00901DED"/>
    <w:rsid w:val="00906B89"/>
    <w:rsid w:val="00920BA9"/>
    <w:rsid w:val="00933DC2"/>
    <w:rsid w:val="00942783"/>
    <w:rsid w:val="00946B11"/>
    <w:rsid w:val="00957F8F"/>
    <w:rsid w:val="00971514"/>
    <w:rsid w:val="009845DE"/>
    <w:rsid w:val="009866A7"/>
    <w:rsid w:val="009935C9"/>
    <w:rsid w:val="009B7DBF"/>
    <w:rsid w:val="009C0E61"/>
    <w:rsid w:val="009C6929"/>
    <w:rsid w:val="009D0EB7"/>
    <w:rsid w:val="009E1716"/>
    <w:rsid w:val="009F0AD7"/>
    <w:rsid w:val="009F1DAF"/>
    <w:rsid w:val="00A03B8C"/>
    <w:rsid w:val="00A06289"/>
    <w:rsid w:val="00A20D05"/>
    <w:rsid w:val="00A413CF"/>
    <w:rsid w:val="00A42B9D"/>
    <w:rsid w:val="00A64891"/>
    <w:rsid w:val="00A667FB"/>
    <w:rsid w:val="00A9046B"/>
    <w:rsid w:val="00A91FD3"/>
    <w:rsid w:val="00A93AD6"/>
    <w:rsid w:val="00AB0202"/>
    <w:rsid w:val="00AB2768"/>
    <w:rsid w:val="00AB58A9"/>
    <w:rsid w:val="00AB63F0"/>
    <w:rsid w:val="00AC0020"/>
    <w:rsid w:val="00AC2480"/>
    <w:rsid w:val="00AF673A"/>
    <w:rsid w:val="00B0366A"/>
    <w:rsid w:val="00B17B12"/>
    <w:rsid w:val="00B21604"/>
    <w:rsid w:val="00B22D0F"/>
    <w:rsid w:val="00B25D72"/>
    <w:rsid w:val="00B35B1F"/>
    <w:rsid w:val="00B4201E"/>
    <w:rsid w:val="00B44A94"/>
    <w:rsid w:val="00B469B9"/>
    <w:rsid w:val="00B550CF"/>
    <w:rsid w:val="00B7437D"/>
    <w:rsid w:val="00B779F9"/>
    <w:rsid w:val="00B829EA"/>
    <w:rsid w:val="00B82D69"/>
    <w:rsid w:val="00B90CA3"/>
    <w:rsid w:val="00B9569D"/>
    <w:rsid w:val="00B95A7D"/>
    <w:rsid w:val="00BA0ECC"/>
    <w:rsid w:val="00BB5ADD"/>
    <w:rsid w:val="00BD1450"/>
    <w:rsid w:val="00BD2D78"/>
    <w:rsid w:val="00BD647E"/>
    <w:rsid w:val="00BF0132"/>
    <w:rsid w:val="00C00DB5"/>
    <w:rsid w:val="00C1508C"/>
    <w:rsid w:val="00C3668C"/>
    <w:rsid w:val="00C44793"/>
    <w:rsid w:val="00C53CD1"/>
    <w:rsid w:val="00C83164"/>
    <w:rsid w:val="00C922BE"/>
    <w:rsid w:val="00C93EC8"/>
    <w:rsid w:val="00CA7FD5"/>
    <w:rsid w:val="00CB533B"/>
    <w:rsid w:val="00CC0CBE"/>
    <w:rsid w:val="00CC6194"/>
    <w:rsid w:val="00CE3B85"/>
    <w:rsid w:val="00CF0D9D"/>
    <w:rsid w:val="00CF183E"/>
    <w:rsid w:val="00CF6F20"/>
    <w:rsid w:val="00D03CA8"/>
    <w:rsid w:val="00D1019B"/>
    <w:rsid w:val="00D369D8"/>
    <w:rsid w:val="00D45BC6"/>
    <w:rsid w:val="00D50965"/>
    <w:rsid w:val="00D554C5"/>
    <w:rsid w:val="00D638AB"/>
    <w:rsid w:val="00D65007"/>
    <w:rsid w:val="00D7358C"/>
    <w:rsid w:val="00D830AB"/>
    <w:rsid w:val="00DA3774"/>
    <w:rsid w:val="00DB1E2E"/>
    <w:rsid w:val="00DB2489"/>
    <w:rsid w:val="00DB6DD1"/>
    <w:rsid w:val="00DD327C"/>
    <w:rsid w:val="00DF3E51"/>
    <w:rsid w:val="00E05DE3"/>
    <w:rsid w:val="00E0633D"/>
    <w:rsid w:val="00E1461D"/>
    <w:rsid w:val="00E172A5"/>
    <w:rsid w:val="00E20571"/>
    <w:rsid w:val="00E20651"/>
    <w:rsid w:val="00E3646B"/>
    <w:rsid w:val="00E45286"/>
    <w:rsid w:val="00E513CE"/>
    <w:rsid w:val="00E52439"/>
    <w:rsid w:val="00E5370A"/>
    <w:rsid w:val="00E83761"/>
    <w:rsid w:val="00E8698F"/>
    <w:rsid w:val="00E953BE"/>
    <w:rsid w:val="00EB05AF"/>
    <w:rsid w:val="00EC3FB6"/>
    <w:rsid w:val="00ED434B"/>
    <w:rsid w:val="00EF0239"/>
    <w:rsid w:val="00F03E9F"/>
    <w:rsid w:val="00F24210"/>
    <w:rsid w:val="00F31A50"/>
    <w:rsid w:val="00F3613F"/>
    <w:rsid w:val="00F40161"/>
    <w:rsid w:val="00F467B6"/>
    <w:rsid w:val="00F47F87"/>
    <w:rsid w:val="00F54518"/>
    <w:rsid w:val="00F60AB8"/>
    <w:rsid w:val="00F71E31"/>
    <w:rsid w:val="00F725EE"/>
    <w:rsid w:val="00F764E5"/>
    <w:rsid w:val="00F907BF"/>
    <w:rsid w:val="00F958FC"/>
    <w:rsid w:val="00FA0482"/>
    <w:rsid w:val="00FC4AF6"/>
    <w:rsid w:val="00FC6EC2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8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64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89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</dc:creator>
  <cp:keywords/>
  <cp:lastModifiedBy>Earl</cp:lastModifiedBy>
  <cp:revision>5</cp:revision>
  <cp:lastPrinted>2008-10-13T08:17:00Z</cp:lastPrinted>
  <dcterms:created xsi:type="dcterms:W3CDTF">2011-07-16T08:53:00Z</dcterms:created>
  <dcterms:modified xsi:type="dcterms:W3CDTF">2012-04-24T20:10:00Z</dcterms:modified>
</cp:coreProperties>
</file>